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B038F8D" w14:textId="77777777" w:rsidR="00D714A9" w:rsidRDefault="00D714A9" w:rsidP="00D714A9">
      <w:pPr>
        <w:pBdr>
          <w:bottom w:val="single" w:sz="4" w:space="1" w:color="auto"/>
        </w:pBdr>
        <w:jc w:val="right"/>
        <w:rPr>
          <w:rFonts w:ascii="Calibri" w:hAnsi="Calibri" w:cs="Calibri"/>
          <w:b/>
          <w:color w:val="5B9BD5" w:themeColor="accent1"/>
          <w:sz w:val="36"/>
          <w:szCs w:val="36"/>
        </w:rPr>
      </w:pPr>
      <w:r>
        <w:rPr>
          <w:rFonts w:ascii="Calibri" w:hAnsi="Calibri" w:cs="Calibri"/>
          <w:b/>
          <w:color w:val="5B9BD5" w:themeColor="accent1"/>
          <w:sz w:val="36"/>
          <w:szCs w:val="36"/>
        </w:rPr>
        <w:t>CONFORTEMENT D’UN TALUS</w:t>
      </w:r>
    </w:p>
    <w:p w14:paraId="22A6DDA8" w14:textId="5522F187" w:rsidR="00D714A9" w:rsidRPr="00D640DB" w:rsidRDefault="00D714A9" w:rsidP="00D714A9">
      <w:pPr>
        <w:pBdr>
          <w:bottom w:val="single" w:sz="4" w:space="1" w:color="auto"/>
        </w:pBdr>
        <w:tabs>
          <w:tab w:val="left" w:pos="9000"/>
        </w:tabs>
        <w:jc w:val="right"/>
        <w:rPr>
          <w:rFonts w:ascii="Calibri" w:hAnsi="Calibri" w:cs="Calibri"/>
          <w:b/>
          <w:color w:val="5B9BD5" w:themeColor="accent1"/>
          <w:sz w:val="44"/>
          <w:szCs w:val="44"/>
        </w:rPr>
      </w:pPr>
      <w:r>
        <w:rPr>
          <w:rFonts w:ascii="Calibri" w:hAnsi="Calibri" w:cs="Calibri"/>
          <w:b/>
          <w:color w:val="5B9BD5" w:themeColor="accent1"/>
          <w:sz w:val="44"/>
          <w:szCs w:val="44"/>
        </w:rPr>
        <w:t>ANEMONE</w:t>
      </w:r>
      <w:r w:rsidR="004F7181">
        <w:rPr>
          <w:rFonts w:ascii="Calibri" w:hAnsi="Calibri" w:cs="Calibri"/>
          <w:b/>
          <w:color w:val="5B9BD5" w:themeColor="accent1"/>
          <w:sz w:val="44"/>
          <w:szCs w:val="44"/>
        </w:rPr>
        <w:t xml:space="preserve"> </w:t>
      </w:r>
      <w:r w:rsidRPr="00D640DB">
        <w:rPr>
          <w:rFonts w:ascii="Calibri" w:hAnsi="Calibri" w:cs="Calibri"/>
          <w:b/>
          <w:color w:val="5B9BD5" w:themeColor="accent1"/>
          <w:sz w:val="44"/>
          <w:szCs w:val="44"/>
        </w:rPr>
        <w:t>- Commune de N</w:t>
      </w:r>
      <w:r>
        <w:rPr>
          <w:rFonts w:ascii="Calibri" w:hAnsi="Calibri" w:cs="Calibri"/>
          <w:b/>
          <w:color w:val="5B9BD5" w:themeColor="accent1"/>
          <w:sz w:val="44"/>
          <w:szCs w:val="44"/>
        </w:rPr>
        <w:t xml:space="preserve">ouméa </w:t>
      </w:r>
    </w:p>
    <w:p w14:paraId="769229CE" w14:textId="77777777" w:rsidR="00D714A9" w:rsidRPr="00363854" w:rsidRDefault="00D714A9" w:rsidP="00D714A9">
      <w:pPr>
        <w:jc w:val="right"/>
        <w:rPr>
          <w:rFonts w:ascii="Calibri" w:hAnsi="Calibri" w:cs="Calibri"/>
          <w:b/>
          <w:bCs/>
          <w:color w:val="4F81BD"/>
          <w:sz w:val="36"/>
          <w:szCs w:val="36"/>
        </w:rPr>
      </w:pPr>
    </w:p>
    <w:p w14:paraId="605AB161" w14:textId="77777777" w:rsidR="00D714A9" w:rsidRDefault="00D714A9" w:rsidP="00D714A9">
      <w:pPr>
        <w:autoSpaceDE w:val="0"/>
        <w:autoSpaceDN w:val="0"/>
        <w:ind w:right="-1"/>
        <w:jc w:val="right"/>
        <w:rPr>
          <w:rFonts w:ascii="Calibri" w:hAnsi="Calibri" w:cs="Calibri"/>
          <w:b/>
          <w:i/>
          <w:color w:val="E36C0A"/>
          <w:sz w:val="36"/>
          <w:szCs w:val="36"/>
        </w:rPr>
      </w:pPr>
      <w:r w:rsidRPr="00363854">
        <w:rPr>
          <w:rFonts w:ascii="Calibri" w:hAnsi="Calibri" w:cs="Calibri"/>
          <w:b/>
          <w:i/>
          <w:color w:val="E36C0A"/>
          <w:sz w:val="36"/>
          <w:szCs w:val="36"/>
        </w:rPr>
        <w:t>Pièce n°00 – Règlement Particulier d’Appel d’Offres</w:t>
      </w:r>
    </w:p>
    <w:p w14:paraId="1253C5A9" w14:textId="77777777" w:rsidR="00D714A9" w:rsidRPr="002E6C60" w:rsidRDefault="00D714A9" w:rsidP="00D714A9">
      <w:pPr>
        <w:autoSpaceDE w:val="0"/>
        <w:autoSpaceDN w:val="0"/>
        <w:ind w:right="-1"/>
        <w:jc w:val="right"/>
        <w:rPr>
          <w:rFonts w:ascii="Calibri" w:hAnsi="Calibri" w:cs="Calibri"/>
          <w:b/>
          <w:i/>
          <w:color w:val="E36C0A"/>
          <w:sz w:val="28"/>
          <w:szCs w:val="28"/>
        </w:rPr>
      </w:pPr>
      <w:r w:rsidRPr="002E6C60">
        <w:rPr>
          <w:rFonts w:ascii="Calibri" w:hAnsi="Calibri" w:cs="Calibri"/>
          <w:b/>
          <w:i/>
          <w:color w:val="E36C0A"/>
          <w:sz w:val="28"/>
          <w:szCs w:val="28"/>
        </w:rPr>
        <w:t>Modèle Déclaration sur l’honneur</w:t>
      </w:r>
    </w:p>
    <w:p w14:paraId="32D29BB1" w14:textId="4B18C142" w:rsidR="00D714A9" w:rsidRPr="002E6C60" w:rsidRDefault="00D714A9" w:rsidP="00D714A9">
      <w:pPr>
        <w:autoSpaceDE w:val="0"/>
        <w:autoSpaceDN w:val="0"/>
        <w:ind w:right="-1"/>
        <w:jc w:val="right"/>
        <w:rPr>
          <w:rFonts w:ascii="Calibri" w:hAnsi="Calibri" w:cs="Calibri"/>
          <w:b/>
          <w:i/>
          <w:color w:val="E36C0A"/>
          <w:sz w:val="28"/>
          <w:szCs w:val="28"/>
        </w:rPr>
      </w:pPr>
      <w:r w:rsidRPr="002E6C60">
        <w:rPr>
          <w:rFonts w:ascii="Calibri" w:hAnsi="Calibri" w:cs="Calibri"/>
          <w:b/>
          <w:i/>
          <w:color w:val="E36C0A"/>
          <w:sz w:val="28"/>
          <w:szCs w:val="28"/>
        </w:rPr>
        <w:t>Modèle Mémoire technique</w:t>
      </w:r>
    </w:p>
    <w:p w14:paraId="0FBAE11D" w14:textId="5D0D152D" w:rsidR="008D0F99" w:rsidRPr="002E6C60" w:rsidRDefault="008D0F99" w:rsidP="00D714A9">
      <w:pPr>
        <w:autoSpaceDE w:val="0"/>
        <w:autoSpaceDN w:val="0"/>
        <w:ind w:right="-1"/>
        <w:jc w:val="right"/>
        <w:rPr>
          <w:rFonts w:ascii="Calibri" w:hAnsi="Calibri" w:cs="Calibri"/>
          <w:b/>
          <w:i/>
          <w:color w:val="E36C0A"/>
          <w:sz w:val="28"/>
          <w:szCs w:val="28"/>
        </w:rPr>
      </w:pPr>
      <w:r w:rsidRPr="002E6C60">
        <w:rPr>
          <w:rFonts w:ascii="Calibri" w:hAnsi="Calibri" w:cs="Calibri"/>
          <w:b/>
          <w:i/>
          <w:color w:val="E36C0A"/>
          <w:sz w:val="28"/>
          <w:szCs w:val="28"/>
        </w:rPr>
        <w:t>Modèle certificat de visite</w:t>
      </w:r>
    </w:p>
    <w:p w14:paraId="54ABB116" w14:textId="77777777" w:rsidR="00D714A9" w:rsidRPr="00363854" w:rsidRDefault="00D714A9" w:rsidP="00D714A9">
      <w:pPr>
        <w:autoSpaceDE w:val="0"/>
        <w:autoSpaceDN w:val="0"/>
        <w:ind w:right="-1"/>
        <w:jc w:val="right"/>
        <w:rPr>
          <w:rFonts w:ascii="Calibri" w:hAnsi="Calibri" w:cs="Calibri"/>
          <w:b/>
          <w:i/>
          <w:color w:val="E36C0A"/>
          <w:sz w:val="36"/>
          <w:szCs w:val="36"/>
        </w:rPr>
      </w:pPr>
    </w:p>
    <w:p w14:paraId="7EC7EC92" w14:textId="77777777" w:rsidR="00D714A9" w:rsidRPr="00363854" w:rsidRDefault="00D714A9" w:rsidP="00D714A9">
      <w:pPr>
        <w:autoSpaceDE w:val="0"/>
        <w:autoSpaceDN w:val="0"/>
        <w:ind w:right="-1"/>
        <w:rPr>
          <w:rFonts w:ascii="Calibri" w:hAnsi="Calibri" w:cs="Calibri"/>
          <w:b/>
          <w:i/>
          <w:color w:val="E36C0A"/>
          <w:sz w:val="36"/>
          <w:szCs w:val="36"/>
        </w:rPr>
      </w:pPr>
    </w:p>
    <w:p w14:paraId="56CBA6AE" w14:textId="77777777" w:rsidR="00D714A9" w:rsidRPr="00363854" w:rsidRDefault="00D714A9" w:rsidP="00D714A9">
      <w:pPr>
        <w:autoSpaceDE w:val="0"/>
        <w:autoSpaceDN w:val="0"/>
        <w:ind w:right="-1"/>
        <w:jc w:val="right"/>
        <w:rPr>
          <w:rFonts w:ascii="Calibri" w:hAnsi="Calibri" w:cs="Calibri"/>
          <w:b/>
          <w:i/>
          <w:color w:val="E36C0A"/>
          <w:sz w:val="36"/>
          <w:szCs w:val="36"/>
        </w:rPr>
      </w:pPr>
      <w:r>
        <w:rPr>
          <w:rFonts w:ascii="Calibri" w:hAnsi="Calibri" w:cs="Calibri"/>
          <w:b/>
          <w:i/>
          <w:color w:val="E36C0A"/>
          <w:sz w:val="36"/>
          <w:szCs w:val="36"/>
        </w:rPr>
        <w:t>Marché privé de travaux</w:t>
      </w:r>
    </w:p>
    <w:p w14:paraId="5DC654F9" w14:textId="77777777" w:rsidR="00D714A9" w:rsidRPr="00363854" w:rsidRDefault="00D714A9" w:rsidP="00D714A9">
      <w:pPr>
        <w:autoSpaceDE w:val="0"/>
        <w:autoSpaceDN w:val="0"/>
        <w:ind w:right="-1"/>
        <w:jc w:val="right"/>
        <w:rPr>
          <w:rFonts w:ascii="Calibri" w:hAnsi="Calibri" w:cs="Calibri"/>
          <w:b/>
          <w:i/>
          <w:color w:val="E36C0A"/>
          <w:sz w:val="36"/>
          <w:szCs w:val="36"/>
        </w:rPr>
      </w:pPr>
    </w:p>
    <w:p w14:paraId="2AEFA140" w14:textId="77777777" w:rsidR="00D714A9" w:rsidRPr="00363854" w:rsidRDefault="00D714A9" w:rsidP="00D714A9">
      <w:pPr>
        <w:autoSpaceDE w:val="0"/>
        <w:autoSpaceDN w:val="0"/>
        <w:ind w:right="-1"/>
        <w:jc w:val="right"/>
        <w:rPr>
          <w:rFonts w:ascii="Calibri" w:hAnsi="Calibri" w:cs="Calibri"/>
          <w:b/>
          <w:color w:val="000000"/>
          <w:sz w:val="36"/>
          <w:szCs w:val="36"/>
        </w:rPr>
      </w:pPr>
    </w:p>
    <w:p w14:paraId="4609F103" w14:textId="77777777" w:rsidR="00D714A9" w:rsidRPr="00363854" w:rsidRDefault="00D714A9" w:rsidP="00D714A9">
      <w:pPr>
        <w:autoSpaceDE w:val="0"/>
        <w:autoSpaceDN w:val="0"/>
        <w:ind w:right="-1"/>
        <w:jc w:val="right"/>
        <w:rPr>
          <w:rFonts w:ascii="Calibri" w:hAnsi="Calibri" w:cs="Calibri"/>
          <w:b/>
          <w:color w:val="000000"/>
          <w:sz w:val="36"/>
          <w:szCs w:val="36"/>
        </w:rPr>
      </w:pPr>
      <w:r w:rsidRPr="00363854">
        <w:rPr>
          <w:rFonts w:ascii="Calibri" w:hAnsi="Calibri" w:cs="Calibri"/>
          <w:b/>
          <w:color w:val="000000"/>
          <w:sz w:val="36"/>
          <w:szCs w:val="36"/>
        </w:rPr>
        <w:t>Date et heure limites de remise des offres :</w:t>
      </w:r>
    </w:p>
    <w:p w14:paraId="066FD4FD" w14:textId="77777777" w:rsidR="00D714A9" w:rsidRPr="00363854" w:rsidRDefault="00D714A9" w:rsidP="00D714A9">
      <w:pPr>
        <w:autoSpaceDE w:val="0"/>
        <w:autoSpaceDN w:val="0"/>
        <w:ind w:right="-1"/>
        <w:jc w:val="right"/>
        <w:rPr>
          <w:rFonts w:ascii="Calibri" w:hAnsi="Calibri" w:cs="Calibri"/>
          <w:b/>
          <w:color w:val="FF0000"/>
          <w:sz w:val="36"/>
          <w:szCs w:val="36"/>
        </w:rPr>
      </w:pPr>
      <w:r w:rsidRPr="00363854">
        <w:rPr>
          <w:rFonts w:ascii="Calibri" w:hAnsi="Calibri" w:cs="Calibri"/>
          <w:b/>
          <w:color w:val="E36C0A"/>
          <w:sz w:val="36"/>
          <w:szCs w:val="36"/>
        </w:rPr>
        <w:t xml:space="preserve">Se référer au site </w:t>
      </w:r>
      <w:hyperlink r:id="rId11" w:history="1">
        <w:r w:rsidRPr="00363854">
          <w:rPr>
            <w:rFonts w:ascii="Calibri" w:hAnsi="Calibri" w:cs="Calibri"/>
            <w:b/>
            <w:color w:val="0000FF"/>
            <w:sz w:val="36"/>
            <w:szCs w:val="36"/>
            <w:u w:val="single"/>
          </w:rPr>
          <w:t>www.fsh.nc</w:t>
        </w:r>
      </w:hyperlink>
      <w:r w:rsidRPr="00363854">
        <w:rPr>
          <w:rFonts w:ascii="Calibri" w:hAnsi="Calibri" w:cs="Calibri"/>
          <w:b/>
          <w:color w:val="FF0000"/>
          <w:sz w:val="36"/>
          <w:szCs w:val="36"/>
        </w:rPr>
        <w:t xml:space="preserve"> </w:t>
      </w:r>
    </w:p>
    <w:p w14:paraId="6ED69F86" w14:textId="0B4A99AC" w:rsidR="00363854" w:rsidRPr="00363854" w:rsidRDefault="00D714A9" w:rsidP="00D714A9">
      <w:pPr>
        <w:spacing w:after="0" w:line="240" w:lineRule="auto"/>
        <w:jc w:val="right"/>
        <w:rPr>
          <w:rFonts w:ascii="Calibri" w:eastAsia="Times New Roman" w:hAnsi="Calibri" w:cs="Calibri"/>
          <w:sz w:val="28"/>
          <w:szCs w:val="28"/>
          <w:lang w:val="de-DE" w:eastAsia="fr-FR"/>
        </w:rPr>
      </w:pPr>
      <w:r>
        <w:rPr>
          <w:rFonts w:ascii="Calibri" w:hAnsi="Calibri" w:cs="Calibri"/>
          <w:b/>
          <w:color w:val="E36C0A"/>
          <w:sz w:val="36"/>
          <w:szCs w:val="36"/>
        </w:rPr>
        <w:t>R</w:t>
      </w:r>
      <w:r w:rsidRPr="00363854">
        <w:rPr>
          <w:rFonts w:ascii="Calibri" w:hAnsi="Calibri" w:cs="Calibri"/>
          <w:b/>
          <w:color w:val="E36C0A"/>
          <w:sz w:val="36"/>
          <w:szCs w:val="36"/>
        </w:rPr>
        <w:t>ubrique « les appels d’offre du FSH »</w:t>
      </w:r>
    </w:p>
    <w:p w14:paraId="3AB2D9D5" w14:textId="77777777" w:rsidR="00363854" w:rsidRPr="00363854" w:rsidRDefault="00363854" w:rsidP="00363854">
      <w:pPr>
        <w:spacing w:after="0" w:line="240" w:lineRule="auto"/>
        <w:rPr>
          <w:rFonts w:ascii="Calibri" w:eastAsia="Times New Roman" w:hAnsi="Calibri" w:cs="Calibri"/>
          <w:sz w:val="28"/>
          <w:szCs w:val="28"/>
          <w:lang w:val="de-DE" w:eastAsia="fr-FR"/>
        </w:rPr>
      </w:pPr>
    </w:p>
    <w:p w14:paraId="7A5B877C" w14:textId="77777777" w:rsidR="00363854" w:rsidRPr="00363854" w:rsidRDefault="00363854" w:rsidP="00363854">
      <w:pPr>
        <w:spacing w:after="0" w:line="240" w:lineRule="auto"/>
        <w:rPr>
          <w:rFonts w:ascii="Calibri" w:eastAsia="Times New Roman" w:hAnsi="Calibri" w:cs="Calibri"/>
          <w:sz w:val="20"/>
          <w:szCs w:val="20"/>
          <w:lang w:val="de-DE" w:eastAsia="fr-FR"/>
        </w:rPr>
      </w:pPr>
    </w:p>
    <w:p w14:paraId="403B910F" w14:textId="77777777" w:rsidR="009C5A59" w:rsidRPr="00B057C1" w:rsidRDefault="009C5A59" w:rsidP="009C5A59">
      <w:pPr>
        <w:keepNext/>
        <w:keepLines/>
        <w:spacing w:after="240" w:line="276" w:lineRule="auto"/>
        <w:jc w:val="center"/>
        <w:rPr>
          <w:rFonts w:ascii="Calibri" w:hAnsi="Calibri" w:cs="Calibri"/>
          <w:b/>
          <w:bCs/>
          <w:color w:val="365F91"/>
        </w:rPr>
      </w:pPr>
      <w:r w:rsidRPr="00B057C1">
        <w:rPr>
          <w:rFonts w:ascii="Calibri" w:hAnsi="Calibri" w:cs="Calibri"/>
          <w:b/>
          <w:bCs/>
        </w:rPr>
        <w:t>Sommaire</w:t>
      </w:r>
    </w:p>
    <w:p w14:paraId="7709ABCE" w14:textId="22C9F6AC" w:rsidR="00CF4C12" w:rsidRDefault="009C5A59">
      <w:pPr>
        <w:pStyle w:val="TM1"/>
        <w:rPr>
          <w:rFonts w:asciiTheme="minorHAnsi" w:eastAsiaTheme="minorEastAsia" w:hAnsiTheme="minorHAnsi" w:cstheme="minorBidi"/>
          <w:b w:val="0"/>
          <w:bCs w:val="0"/>
          <w:i w:val="0"/>
          <w:caps w:val="0"/>
          <w:lang w:eastAsia="fr-FR"/>
        </w:rPr>
      </w:pPr>
      <w:r w:rsidRPr="00B66F49">
        <w:rPr>
          <w:rFonts w:asciiTheme="minorHAnsi" w:hAnsiTheme="minorHAnsi" w:cstheme="minorHAnsi"/>
          <w:bCs w:val="0"/>
          <w:caps w:val="0"/>
          <w:sz w:val="20"/>
          <w:szCs w:val="20"/>
        </w:rPr>
        <w:fldChar w:fldCharType="begin"/>
      </w:r>
      <w:r w:rsidRPr="00B66F49">
        <w:rPr>
          <w:rFonts w:asciiTheme="minorHAnsi" w:hAnsiTheme="minorHAnsi" w:cstheme="minorHAnsi"/>
          <w:sz w:val="20"/>
          <w:szCs w:val="20"/>
        </w:rPr>
        <w:instrText xml:space="preserve"> TOC \o "1-5" \h \z \u </w:instrText>
      </w:r>
      <w:r w:rsidRPr="00B66F49">
        <w:rPr>
          <w:rFonts w:asciiTheme="minorHAnsi" w:hAnsiTheme="minorHAnsi" w:cstheme="minorHAnsi"/>
          <w:bCs w:val="0"/>
          <w:caps w:val="0"/>
          <w:sz w:val="20"/>
          <w:szCs w:val="20"/>
        </w:rPr>
        <w:fldChar w:fldCharType="separate"/>
      </w:r>
      <w:hyperlink w:anchor="_Toc218688548" w:history="1">
        <w:r w:rsidR="00CF4C12" w:rsidRPr="00DD11DF">
          <w:rPr>
            <w:rStyle w:val="Lienhypertexte"/>
            <w:rFonts w:cs="Calibri"/>
          </w:rPr>
          <w:t>ARTICLE 1 - OBJET et consultation DE L’APPEL D’OFFRES</w:t>
        </w:r>
        <w:r w:rsidR="00CF4C12">
          <w:rPr>
            <w:webHidden/>
          </w:rPr>
          <w:tab/>
        </w:r>
        <w:r w:rsidR="00CF4C12">
          <w:rPr>
            <w:webHidden/>
          </w:rPr>
          <w:fldChar w:fldCharType="begin"/>
        </w:r>
        <w:r w:rsidR="00CF4C12">
          <w:rPr>
            <w:webHidden/>
          </w:rPr>
          <w:instrText xml:space="preserve"> PAGEREF _Toc218688548 \h </w:instrText>
        </w:r>
        <w:r w:rsidR="00CF4C12">
          <w:rPr>
            <w:webHidden/>
          </w:rPr>
        </w:r>
        <w:r w:rsidR="00CF4C12">
          <w:rPr>
            <w:webHidden/>
          </w:rPr>
          <w:fldChar w:fldCharType="separate"/>
        </w:r>
        <w:r w:rsidR="00CF4C12">
          <w:rPr>
            <w:webHidden/>
          </w:rPr>
          <w:t>3</w:t>
        </w:r>
        <w:r w:rsidR="00CF4C12">
          <w:rPr>
            <w:webHidden/>
          </w:rPr>
          <w:fldChar w:fldCharType="end"/>
        </w:r>
      </w:hyperlink>
    </w:p>
    <w:p w14:paraId="4910EB62" w14:textId="4CB6F3BF" w:rsidR="00CF4C12" w:rsidRDefault="008F4ADA">
      <w:pPr>
        <w:pStyle w:val="TM2"/>
        <w:tabs>
          <w:tab w:val="right" w:leader="underscore" w:pos="9736"/>
        </w:tabs>
        <w:rPr>
          <w:rFonts w:asciiTheme="minorHAnsi" w:eastAsiaTheme="minorEastAsia" w:hAnsiTheme="minorHAnsi" w:cstheme="minorBidi"/>
          <w:noProof/>
          <w:lang w:eastAsia="fr-FR"/>
        </w:rPr>
      </w:pPr>
      <w:hyperlink w:anchor="_Toc218688549" w:history="1">
        <w:r w:rsidR="00CF4C12" w:rsidRPr="00DD11DF">
          <w:rPr>
            <w:rStyle w:val="Lienhypertexte"/>
            <w:rFonts w:cs="Calibri"/>
            <w:b/>
            <w:noProof/>
          </w:rPr>
          <w:t>1.1 Objet</w:t>
        </w:r>
        <w:r w:rsidR="00CF4C12">
          <w:rPr>
            <w:noProof/>
            <w:webHidden/>
          </w:rPr>
          <w:tab/>
        </w:r>
        <w:r w:rsidR="00CF4C12">
          <w:rPr>
            <w:noProof/>
            <w:webHidden/>
          </w:rPr>
          <w:fldChar w:fldCharType="begin"/>
        </w:r>
        <w:r w:rsidR="00CF4C12">
          <w:rPr>
            <w:noProof/>
            <w:webHidden/>
          </w:rPr>
          <w:instrText xml:space="preserve"> PAGEREF _Toc218688549 \h </w:instrText>
        </w:r>
        <w:r w:rsidR="00CF4C12">
          <w:rPr>
            <w:noProof/>
            <w:webHidden/>
          </w:rPr>
        </w:r>
        <w:r w:rsidR="00CF4C12">
          <w:rPr>
            <w:noProof/>
            <w:webHidden/>
          </w:rPr>
          <w:fldChar w:fldCharType="separate"/>
        </w:r>
        <w:r w:rsidR="00CF4C12">
          <w:rPr>
            <w:noProof/>
            <w:webHidden/>
          </w:rPr>
          <w:t>3</w:t>
        </w:r>
        <w:r w:rsidR="00CF4C12">
          <w:rPr>
            <w:noProof/>
            <w:webHidden/>
          </w:rPr>
          <w:fldChar w:fldCharType="end"/>
        </w:r>
      </w:hyperlink>
    </w:p>
    <w:p w14:paraId="2922EE96" w14:textId="4C1E7462"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50" w:history="1">
        <w:r w:rsidR="00CF4C12" w:rsidRPr="00DD11DF">
          <w:rPr>
            <w:rStyle w:val="Lienhypertexte"/>
            <w:rFonts w:cs="Calibri"/>
            <w:b/>
            <w:noProof/>
          </w:rPr>
          <w:t>1.2</w:t>
        </w:r>
        <w:r w:rsidR="00CF4C12">
          <w:rPr>
            <w:rFonts w:asciiTheme="minorHAnsi" w:eastAsiaTheme="minorEastAsia" w:hAnsiTheme="minorHAnsi" w:cstheme="minorBidi"/>
            <w:noProof/>
            <w:lang w:eastAsia="fr-FR"/>
          </w:rPr>
          <w:tab/>
        </w:r>
        <w:r w:rsidR="00CF4C12" w:rsidRPr="00DD11DF">
          <w:rPr>
            <w:rStyle w:val="Lienhypertexte"/>
            <w:rFonts w:cs="Calibri"/>
            <w:b/>
            <w:noProof/>
          </w:rPr>
          <w:t>Consultation et retrait du dossier</w:t>
        </w:r>
        <w:r w:rsidR="00CF4C12">
          <w:rPr>
            <w:noProof/>
            <w:webHidden/>
          </w:rPr>
          <w:tab/>
        </w:r>
        <w:r w:rsidR="00CF4C12">
          <w:rPr>
            <w:noProof/>
            <w:webHidden/>
          </w:rPr>
          <w:fldChar w:fldCharType="begin"/>
        </w:r>
        <w:r w:rsidR="00CF4C12">
          <w:rPr>
            <w:noProof/>
            <w:webHidden/>
          </w:rPr>
          <w:instrText xml:space="preserve"> PAGEREF _Toc218688550 \h </w:instrText>
        </w:r>
        <w:r w:rsidR="00CF4C12">
          <w:rPr>
            <w:noProof/>
            <w:webHidden/>
          </w:rPr>
        </w:r>
        <w:r w:rsidR="00CF4C12">
          <w:rPr>
            <w:noProof/>
            <w:webHidden/>
          </w:rPr>
          <w:fldChar w:fldCharType="separate"/>
        </w:r>
        <w:r w:rsidR="00CF4C12">
          <w:rPr>
            <w:noProof/>
            <w:webHidden/>
          </w:rPr>
          <w:t>3</w:t>
        </w:r>
        <w:r w:rsidR="00CF4C12">
          <w:rPr>
            <w:noProof/>
            <w:webHidden/>
          </w:rPr>
          <w:fldChar w:fldCharType="end"/>
        </w:r>
      </w:hyperlink>
    </w:p>
    <w:p w14:paraId="3C27BE1E" w14:textId="21A25B36" w:rsidR="00CF4C12" w:rsidRDefault="008F4ADA">
      <w:pPr>
        <w:pStyle w:val="TM1"/>
        <w:rPr>
          <w:rFonts w:asciiTheme="minorHAnsi" w:eastAsiaTheme="minorEastAsia" w:hAnsiTheme="minorHAnsi" w:cstheme="minorBidi"/>
          <w:b w:val="0"/>
          <w:bCs w:val="0"/>
          <w:i w:val="0"/>
          <w:caps w:val="0"/>
          <w:lang w:eastAsia="fr-FR"/>
        </w:rPr>
      </w:pPr>
      <w:hyperlink w:anchor="_Toc218688551" w:history="1">
        <w:r w:rsidR="00CF4C12" w:rsidRPr="00DD11DF">
          <w:rPr>
            <w:rStyle w:val="Lienhypertexte"/>
            <w:rFonts w:cs="Calibri"/>
          </w:rPr>
          <w:t>ARTICLE 2 - CONDITIONS DE L’APPEL D’OFFRES</w:t>
        </w:r>
        <w:r w:rsidR="00CF4C12">
          <w:rPr>
            <w:webHidden/>
          </w:rPr>
          <w:tab/>
        </w:r>
        <w:r w:rsidR="00CF4C12">
          <w:rPr>
            <w:webHidden/>
          </w:rPr>
          <w:fldChar w:fldCharType="begin"/>
        </w:r>
        <w:r w:rsidR="00CF4C12">
          <w:rPr>
            <w:webHidden/>
          </w:rPr>
          <w:instrText xml:space="preserve"> PAGEREF _Toc218688551 \h </w:instrText>
        </w:r>
        <w:r w:rsidR="00CF4C12">
          <w:rPr>
            <w:webHidden/>
          </w:rPr>
        </w:r>
        <w:r w:rsidR="00CF4C12">
          <w:rPr>
            <w:webHidden/>
          </w:rPr>
          <w:fldChar w:fldCharType="separate"/>
        </w:r>
        <w:r w:rsidR="00CF4C12">
          <w:rPr>
            <w:webHidden/>
          </w:rPr>
          <w:t>3</w:t>
        </w:r>
        <w:r w:rsidR="00CF4C12">
          <w:rPr>
            <w:webHidden/>
          </w:rPr>
          <w:fldChar w:fldCharType="end"/>
        </w:r>
      </w:hyperlink>
    </w:p>
    <w:p w14:paraId="5BB565A1" w14:textId="550E05BA" w:rsidR="00CF4C12" w:rsidRDefault="008F4ADA">
      <w:pPr>
        <w:pStyle w:val="TM2"/>
        <w:tabs>
          <w:tab w:val="right" w:leader="underscore" w:pos="9736"/>
        </w:tabs>
        <w:rPr>
          <w:rFonts w:asciiTheme="minorHAnsi" w:eastAsiaTheme="minorEastAsia" w:hAnsiTheme="minorHAnsi" w:cstheme="minorBidi"/>
          <w:noProof/>
          <w:lang w:eastAsia="fr-FR"/>
        </w:rPr>
      </w:pPr>
      <w:hyperlink w:anchor="_Toc218688552" w:history="1">
        <w:r w:rsidR="00CF4C12" w:rsidRPr="00DD11DF">
          <w:rPr>
            <w:rStyle w:val="Lienhypertexte"/>
            <w:rFonts w:cs="Calibri"/>
            <w:b/>
            <w:noProof/>
          </w:rPr>
          <w:t>2.1 Etendue de la consultation et mode d’appel d’offres</w:t>
        </w:r>
        <w:r w:rsidR="00CF4C12">
          <w:rPr>
            <w:noProof/>
            <w:webHidden/>
          </w:rPr>
          <w:tab/>
        </w:r>
        <w:r w:rsidR="00CF4C12">
          <w:rPr>
            <w:noProof/>
            <w:webHidden/>
          </w:rPr>
          <w:fldChar w:fldCharType="begin"/>
        </w:r>
        <w:r w:rsidR="00CF4C12">
          <w:rPr>
            <w:noProof/>
            <w:webHidden/>
          </w:rPr>
          <w:instrText xml:space="preserve"> PAGEREF _Toc218688552 \h </w:instrText>
        </w:r>
        <w:r w:rsidR="00CF4C12">
          <w:rPr>
            <w:noProof/>
            <w:webHidden/>
          </w:rPr>
        </w:r>
        <w:r w:rsidR="00CF4C12">
          <w:rPr>
            <w:noProof/>
            <w:webHidden/>
          </w:rPr>
          <w:fldChar w:fldCharType="separate"/>
        </w:r>
        <w:r w:rsidR="00CF4C12">
          <w:rPr>
            <w:noProof/>
            <w:webHidden/>
          </w:rPr>
          <w:t>3</w:t>
        </w:r>
        <w:r w:rsidR="00CF4C12">
          <w:rPr>
            <w:noProof/>
            <w:webHidden/>
          </w:rPr>
          <w:fldChar w:fldCharType="end"/>
        </w:r>
      </w:hyperlink>
    </w:p>
    <w:p w14:paraId="5908BE6F" w14:textId="17CA5C52"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53" w:history="1">
        <w:r w:rsidR="00CF4C12" w:rsidRPr="00DD11DF">
          <w:rPr>
            <w:rStyle w:val="Lienhypertexte"/>
            <w:rFonts w:cs="Calibri"/>
            <w:b/>
            <w:noProof/>
          </w:rPr>
          <w:t>2.3</w:t>
        </w:r>
        <w:r w:rsidR="00CF4C12">
          <w:rPr>
            <w:rFonts w:asciiTheme="minorHAnsi" w:eastAsiaTheme="minorEastAsia" w:hAnsiTheme="minorHAnsi" w:cstheme="minorBidi"/>
            <w:noProof/>
            <w:lang w:eastAsia="fr-FR"/>
          </w:rPr>
          <w:tab/>
        </w:r>
        <w:r w:rsidR="00CF4C12" w:rsidRPr="00DD11DF">
          <w:rPr>
            <w:rStyle w:val="Lienhypertexte"/>
            <w:rFonts w:cs="Calibri"/>
            <w:b/>
            <w:noProof/>
          </w:rPr>
          <w:t>Maîtrise d’œuvre, Contrôle technique, OPC et Coordination Santé Sécurité</w:t>
        </w:r>
        <w:r w:rsidR="00CF4C12">
          <w:rPr>
            <w:noProof/>
            <w:webHidden/>
          </w:rPr>
          <w:tab/>
        </w:r>
        <w:r w:rsidR="00CF4C12">
          <w:rPr>
            <w:noProof/>
            <w:webHidden/>
          </w:rPr>
          <w:fldChar w:fldCharType="begin"/>
        </w:r>
        <w:r w:rsidR="00CF4C12">
          <w:rPr>
            <w:noProof/>
            <w:webHidden/>
          </w:rPr>
          <w:instrText xml:space="preserve"> PAGEREF _Toc218688553 \h </w:instrText>
        </w:r>
        <w:r w:rsidR="00CF4C12">
          <w:rPr>
            <w:noProof/>
            <w:webHidden/>
          </w:rPr>
        </w:r>
        <w:r w:rsidR="00CF4C12">
          <w:rPr>
            <w:noProof/>
            <w:webHidden/>
          </w:rPr>
          <w:fldChar w:fldCharType="separate"/>
        </w:r>
        <w:r w:rsidR="00CF4C12">
          <w:rPr>
            <w:noProof/>
            <w:webHidden/>
          </w:rPr>
          <w:t>3</w:t>
        </w:r>
        <w:r w:rsidR="00CF4C12">
          <w:rPr>
            <w:noProof/>
            <w:webHidden/>
          </w:rPr>
          <w:fldChar w:fldCharType="end"/>
        </w:r>
      </w:hyperlink>
    </w:p>
    <w:p w14:paraId="3F7E8636" w14:textId="74AAF2D5"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54" w:history="1">
        <w:r w:rsidR="00CF4C12" w:rsidRPr="00DD11DF">
          <w:rPr>
            <w:rStyle w:val="Lienhypertexte"/>
            <w:rFonts w:cs="Calibri"/>
            <w:b/>
            <w:noProof/>
          </w:rPr>
          <w:t>2.4</w:t>
        </w:r>
        <w:r w:rsidR="00CF4C12">
          <w:rPr>
            <w:rFonts w:asciiTheme="minorHAnsi" w:eastAsiaTheme="minorEastAsia" w:hAnsiTheme="minorHAnsi" w:cstheme="minorBidi"/>
            <w:noProof/>
            <w:lang w:eastAsia="fr-FR"/>
          </w:rPr>
          <w:tab/>
        </w:r>
        <w:r w:rsidR="00CF4C12" w:rsidRPr="00DD11DF">
          <w:rPr>
            <w:rStyle w:val="Lienhypertexte"/>
            <w:rFonts w:cs="Calibri"/>
            <w:b/>
            <w:noProof/>
          </w:rPr>
          <w:t>Décomposition en tranches et en lots</w:t>
        </w:r>
        <w:r w:rsidR="00CF4C12">
          <w:rPr>
            <w:noProof/>
            <w:webHidden/>
          </w:rPr>
          <w:tab/>
        </w:r>
        <w:r w:rsidR="00CF4C12">
          <w:rPr>
            <w:noProof/>
            <w:webHidden/>
          </w:rPr>
          <w:fldChar w:fldCharType="begin"/>
        </w:r>
        <w:r w:rsidR="00CF4C12">
          <w:rPr>
            <w:noProof/>
            <w:webHidden/>
          </w:rPr>
          <w:instrText xml:space="preserve"> PAGEREF _Toc218688554 \h </w:instrText>
        </w:r>
        <w:r w:rsidR="00CF4C12">
          <w:rPr>
            <w:noProof/>
            <w:webHidden/>
          </w:rPr>
        </w:r>
        <w:r w:rsidR="00CF4C12">
          <w:rPr>
            <w:noProof/>
            <w:webHidden/>
          </w:rPr>
          <w:fldChar w:fldCharType="separate"/>
        </w:r>
        <w:r w:rsidR="00CF4C12">
          <w:rPr>
            <w:noProof/>
            <w:webHidden/>
          </w:rPr>
          <w:t>4</w:t>
        </w:r>
        <w:r w:rsidR="00CF4C12">
          <w:rPr>
            <w:noProof/>
            <w:webHidden/>
          </w:rPr>
          <w:fldChar w:fldCharType="end"/>
        </w:r>
      </w:hyperlink>
    </w:p>
    <w:p w14:paraId="73EF8FF1" w14:textId="40102865" w:rsidR="00CF4C12" w:rsidRDefault="008F4ADA">
      <w:pPr>
        <w:pStyle w:val="TM2"/>
        <w:tabs>
          <w:tab w:val="right" w:leader="underscore" w:pos="9736"/>
        </w:tabs>
        <w:rPr>
          <w:rFonts w:asciiTheme="minorHAnsi" w:eastAsiaTheme="minorEastAsia" w:hAnsiTheme="minorHAnsi" w:cstheme="minorBidi"/>
          <w:noProof/>
          <w:lang w:eastAsia="fr-FR"/>
        </w:rPr>
      </w:pPr>
      <w:hyperlink w:anchor="_Toc218688555" w:history="1">
        <w:r w:rsidR="00CF4C12" w:rsidRPr="00DD11DF">
          <w:rPr>
            <w:rStyle w:val="Lienhypertexte"/>
            <w:rFonts w:cs="Calibri"/>
            <w:b/>
            <w:noProof/>
          </w:rPr>
          <w:t>Le corps d’état concerné est celui des TERRASSEMENTS – CONFORTEMENT DE TALUS - TRAVAUX EN HAUTEUR</w:t>
        </w:r>
        <w:r w:rsidR="00CF4C12">
          <w:rPr>
            <w:noProof/>
            <w:webHidden/>
          </w:rPr>
          <w:tab/>
        </w:r>
        <w:r w:rsidR="00CF4C12">
          <w:rPr>
            <w:noProof/>
            <w:webHidden/>
          </w:rPr>
          <w:fldChar w:fldCharType="begin"/>
        </w:r>
        <w:r w:rsidR="00CF4C12">
          <w:rPr>
            <w:noProof/>
            <w:webHidden/>
          </w:rPr>
          <w:instrText xml:space="preserve"> PAGEREF _Toc218688555 \h </w:instrText>
        </w:r>
        <w:r w:rsidR="00CF4C12">
          <w:rPr>
            <w:noProof/>
            <w:webHidden/>
          </w:rPr>
        </w:r>
        <w:r w:rsidR="00CF4C12">
          <w:rPr>
            <w:noProof/>
            <w:webHidden/>
          </w:rPr>
          <w:fldChar w:fldCharType="separate"/>
        </w:r>
        <w:r w:rsidR="00CF4C12">
          <w:rPr>
            <w:noProof/>
            <w:webHidden/>
          </w:rPr>
          <w:t>4</w:t>
        </w:r>
        <w:r w:rsidR="00CF4C12">
          <w:rPr>
            <w:noProof/>
            <w:webHidden/>
          </w:rPr>
          <w:fldChar w:fldCharType="end"/>
        </w:r>
      </w:hyperlink>
    </w:p>
    <w:p w14:paraId="487217F2" w14:textId="3EE285C5"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56" w:history="1">
        <w:r w:rsidR="00CF4C12" w:rsidRPr="00DD11DF">
          <w:rPr>
            <w:rStyle w:val="Lienhypertexte"/>
            <w:rFonts w:cs="Calibri"/>
            <w:b/>
            <w:noProof/>
          </w:rPr>
          <w:t>2.5</w:t>
        </w:r>
        <w:r w:rsidR="00CF4C12">
          <w:rPr>
            <w:rFonts w:asciiTheme="minorHAnsi" w:eastAsiaTheme="minorEastAsia" w:hAnsiTheme="minorHAnsi" w:cstheme="minorBidi"/>
            <w:noProof/>
            <w:lang w:eastAsia="fr-FR"/>
          </w:rPr>
          <w:tab/>
        </w:r>
        <w:r w:rsidR="00CF4C12" w:rsidRPr="00DD11DF">
          <w:rPr>
            <w:rStyle w:val="Lienhypertexte"/>
            <w:rFonts w:cs="Calibri"/>
            <w:b/>
            <w:noProof/>
          </w:rPr>
          <w:t>Compléments à apporter au Cahier des Clauses Techniques Particulières</w:t>
        </w:r>
        <w:r w:rsidR="00CF4C12">
          <w:rPr>
            <w:noProof/>
            <w:webHidden/>
          </w:rPr>
          <w:tab/>
        </w:r>
        <w:r w:rsidR="00CF4C12">
          <w:rPr>
            <w:noProof/>
            <w:webHidden/>
          </w:rPr>
          <w:fldChar w:fldCharType="begin"/>
        </w:r>
        <w:r w:rsidR="00CF4C12">
          <w:rPr>
            <w:noProof/>
            <w:webHidden/>
          </w:rPr>
          <w:instrText xml:space="preserve"> PAGEREF _Toc218688556 \h </w:instrText>
        </w:r>
        <w:r w:rsidR="00CF4C12">
          <w:rPr>
            <w:noProof/>
            <w:webHidden/>
          </w:rPr>
        </w:r>
        <w:r w:rsidR="00CF4C12">
          <w:rPr>
            <w:noProof/>
            <w:webHidden/>
          </w:rPr>
          <w:fldChar w:fldCharType="separate"/>
        </w:r>
        <w:r w:rsidR="00CF4C12">
          <w:rPr>
            <w:noProof/>
            <w:webHidden/>
          </w:rPr>
          <w:t>4</w:t>
        </w:r>
        <w:r w:rsidR="00CF4C12">
          <w:rPr>
            <w:noProof/>
            <w:webHidden/>
          </w:rPr>
          <w:fldChar w:fldCharType="end"/>
        </w:r>
      </w:hyperlink>
    </w:p>
    <w:p w14:paraId="5C0D8172" w14:textId="2F4DC569"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57" w:history="1">
        <w:r w:rsidR="00CF4C12" w:rsidRPr="00DD11DF">
          <w:rPr>
            <w:rStyle w:val="Lienhypertexte"/>
            <w:rFonts w:cs="Calibri"/>
            <w:b/>
            <w:noProof/>
          </w:rPr>
          <w:t>2.6</w:t>
        </w:r>
        <w:r w:rsidR="00CF4C12">
          <w:rPr>
            <w:rFonts w:asciiTheme="minorHAnsi" w:eastAsiaTheme="minorEastAsia" w:hAnsiTheme="minorHAnsi" w:cstheme="minorBidi"/>
            <w:noProof/>
            <w:lang w:eastAsia="fr-FR"/>
          </w:rPr>
          <w:tab/>
        </w:r>
        <w:r w:rsidR="00CF4C12" w:rsidRPr="00DD11DF">
          <w:rPr>
            <w:rStyle w:val="Lienhypertexte"/>
            <w:rFonts w:cs="Calibri"/>
            <w:b/>
            <w:noProof/>
          </w:rPr>
          <w:t>Variantes</w:t>
        </w:r>
        <w:r w:rsidR="00CF4C12">
          <w:rPr>
            <w:noProof/>
            <w:webHidden/>
          </w:rPr>
          <w:tab/>
        </w:r>
        <w:r w:rsidR="00CF4C12">
          <w:rPr>
            <w:noProof/>
            <w:webHidden/>
          </w:rPr>
          <w:fldChar w:fldCharType="begin"/>
        </w:r>
        <w:r w:rsidR="00CF4C12">
          <w:rPr>
            <w:noProof/>
            <w:webHidden/>
          </w:rPr>
          <w:instrText xml:space="preserve"> PAGEREF _Toc218688557 \h </w:instrText>
        </w:r>
        <w:r w:rsidR="00CF4C12">
          <w:rPr>
            <w:noProof/>
            <w:webHidden/>
          </w:rPr>
        </w:r>
        <w:r w:rsidR="00CF4C12">
          <w:rPr>
            <w:noProof/>
            <w:webHidden/>
          </w:rPr>
          <w:fldChar w:fldCharType="separate"/>
        </w:r>
        <w:r w:rsidR="00CF4C12">
          <w:rPr>
            <w:noProof/>
            <w:webHidden/>
          </w:rPr>
          <w:t>4</w:t>
        </w:r>
        <w:r w:rsidR="00CF4C12">
          <w:rPr>
            <w:noProof/>
            <w:webHidden/>
          </w:rPr>
          <w:fldChar w:fldCharType="end"/>
        </w:r>
      </w:hyperlink>
    </w:p>
    <w:p w14:paraId="0D2BC6C9" w14:textId="7AFF69C4"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58" w:history="1">
        <w:r w:rsidR="00CF4C12" w:rsidRPr="00DD11DF">
          <w:rPr>
            <w:rStyle w:val="Lienhypertexte"/>
            <w:rFonts w:cs="Calibri"/>
            <w:b/>
            <w:noProof/>
          </w:rPr>
          <w:t>2.7</w:t>
        </w:r>
        <w:r w:rsidR="00CF4C12">
          <w:rPr>
            <w:rFonts w:asciiTheme="minorHAnsi" w:eastAsiaTheme="minorEastAsia" w:hAnsiTheme="minorHAnsi" w:cstheme="minorBidi"/>
            <w:noProof/>
            <w:lang w:eastAsia="fr-FR"/>
          </w:rPr>
          <w:tab/>
        </w:r>
        <w:r w:rsidR="00CF4C12" w:rsidRPr="00DD11DF">
          <w:rPr>
            <w:rStyle w:val="Lienhypertexte"/>
            <w:rFonts w:cs="Calibri"/>
            <w:b/>
            <w:noProof/>
          </w:rPr>
          <w:t>Délais d’exécution</w:t>
        </w:r>
        <w:r w:rsidR="00CF4C12">
          <w:rPr>
            <w:noProof/>
            <w:webHidden/>
          </w:rPr>
          <w:tab/>
        </w:r>
        <w:r w:rsidR="00CF4C12">
          <w:rPr>
            <w:noProof/>
            <w:webHidden/>
          </w:rPr>
          <w:fldChar w:fldCharType="begin"/>
        </w:r>
        <w:r w:rsidR="00CF4C12">
          <w:rPr>
            <w:noProof/>
            <w:webHidden/>
          </w:rPr>
          <w:instrText xml:space="preserve"> PAGEREF _Toc218688558 \h </w:instrText>
        </w:r>
        <w:r w:rsidR="00CF4C12">
          <w:rPr>
            <w:noProof/>
            <w:webHidden/>
          </w:rPr>
        </w:r>
        <w:r w:rsidR="00CF4C12">
          <w:rPr>
            <w:noProof/>
            <w:webHidden/>
          </w:rPr>
          <w:fldChar w:fldCharType="separate"/>
        </w:r>
        <w:r w:rsidR="00CF4C12">
          <w:rPr>
            <w:noProof/>
            <w:webHidden/>
          </w:rPr>
          <w:t>4</w:t>
        </w:r>
        <w:r w:rsidR="00CF4C12">
          <w:rPr>
            <w:noProof/>
            <w:webHidden/>
          </w:rPr>
          <w:fldChar w:fldCharType="end"/>
        </w:r>
      </w:hyperlink>
    </w:p>
    <w:p w14:paraId="6375D4B9" w14:textId="51B26AAC"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59" w:history="1">
        <w:r w:rsidR="00CF4C12" w:rsidRPr="00DD11DF">
          <w:rPr>
            <w:rStyle w:val="Lienhypertexte"/>
            <w:rFonts w:cs="Calibri"/>
            <w:b/>
            <w:noProof/>
          </w:rPr>
          <w:t>2.8</w:t>
        </w:r>
        <w:r w:rsidR="00CF4C12">
          <w:rPr>
            <w:rFonts w:asciiTheme="minorHAnsi" w:eastAsiaTheme="minorEastAsia" w:hAnsiTheme="minorHAnsi" w:cstheme="minorBidi"/>
            <w:noProof/>
            <w:lang w:eastAsia="fr-FR"/>
          </w:rPr>
          <w:tab/>
        </w:r>
        <w:r w:rsidR="00CF4C12" w:rsidRPr="00DD11DF">
          <w:rPr>
            <w:rStyle w:val="Lienhypertexte"/>
            <w:rFonts w:cs="Calibri"/>
            <w:b/>
            <w:noProof/>
          </w:rPr>
          <w:t>Modifications de détail au dossier de consultation</w:t>
        </w:r>
        <w:r w:rsidR="00CF4C12">
          <w:rPr>
            <w:noProof/>
            <w:webHidden/>
          </w:rPr>
          <w:tab/>
        </w:r>
        <w:r w:rsidR="00CF4C12">
          <w:rPr>
            <w:noProof/>
            <w:webHidden/>
          </w:rPr>
          <w:fldChar w:fldCharType="begin"/>
        </w:r>
        <w:r w:rsidR="00CF4C12">
          <w:rPr>
            <w:noProof/>
            <w:webHidden/>
          </w:rPr>
          <w:instrText xml:space="preserve"> PAGEREF _Toc218688559 \h </w:instrText>
        </w:r>
        <w:r w:rsidR="00CF4C12">
          <w:rPr>
            <w:noProof/>
            <w:webHidden/>
          </w:rPr>
        </w:r>
        <w:r w:rsidR="00CF4C12">
          <w:rPr>
            <w:noProof/>
            <w:webHidden/>
          </w:rPr>
          <w:fldChar w:fldCharType="separate"/>
        </w:r>
        <w:r w:rsidR="00CF4C12">
          <w:rPr>
            <w:noProof/>
            <w:webHidden/>
          </w:rPr>
          <w:t>4</w:t>
        </w:r>
        <w:r w:rsidR="00CF4C12">
          <w:rPr>
            <w:noProof/>
            <w:webHidden/>
          </w:rPr>
          <w:fldChar w:fldCharType="end"/>
        </w:r>
      </w:hyperlink>
    </w:p>
    <w:p w14:paraId="3A6EB6E4" w14:textId="12139CCD"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60" w:history="1">
        <w:r w:rsidR="00CF4C12" w:rsidRPr="00DD11DF">
          <w:rPr>
            <w:rStyle w:val="Lienhypertexte"/>
            <w:rFonts w:cs="Calibri"/>
            <w:b/>
            <w:noProof/>
          </w:rPr>
          <w:t>2.9</w:t>
        </w:r>
        <w:r w:rsidR="00CF4C12">
          <w:rPr>
            <w:rFonts w:asciiTheme="minorHAnsi" w:eastAsiaTheme="minorEastAsia" w:hAnsiTheme="minorHAnsi" w:cstheme="minorBidi"/>
            <w:noProof/>
            <w:lang w:eastAsia="fr-FR"/>
          </w:rPr>
          <w:tab/>
        </w:r>
        <w:r w:rsidR="00CF4C12" w:rsidRPr="00DD11DF">
          <w:rPr>
            <w:rStyle w:val="Lienhypertexte"/>
            <w:rFonts w:cs="Calibri"/>
            <w:b/>
            <w:noProof/>
          </w:rPr>
          <w:t>Délai de validité des offres</w:t>
        </w:r>
        <w:r w:rsidR="00CF4C12">
          <w:rPr>
            <w:noProof/>
            <w:webHidden/>
          </w:rPr>
          <w:tab/>
        </w:r>
        <w:r w:rsidR="00CF4C12">
          <w:rPr>
            <w:noProof/>
            <w:webHidden/>
          </w:rPr>
          <w:fldChar w:fldCharType="begin"/>
        </w:r>
        <w:r w:rsidR="00CF4C12">
          <w:rPr>
            <w:noProof/>
            <w:webHidden/>
          </w:rPr>
          <w:instrText xml:space="preserve"> PAGEREF _Toc218688560 \h </w:instrText>
        </w:r>
        <w:r w:rsidR="00CF4C12">
          <w:rPr>
            <w:noProof/>
            <w:webHidden/>
          </w:rPr>
        </w:r>
        <w:r w:rsidR="00CF4C12">
          <w:rPr>
            <w:noProof/>
            <w:webHidden/>
          </w:rPr>
          <w:fldChar w:fldCharType="separate"/>
        </w:r>
        <w:r w:rsidR="00CF4C12">
          <w:rPr>
            <w:noProof/>
            <w:webHidden/>
          </w:rPr>
          <w:t>4</w:t>
        </w:r>
        <w:r w:rsidR="00CF4C12">
          <w:rPr>
            <w:noProof/>
            <w:webHidden/>
          </w:rPr>
          <w:fldChar w:fldCharType="end"/>
        </w:r>
      </w:hyperlink>
    </w:p>
    <w:p w14:paraId="446B2211" w14:textId="70B3A494"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61" w:history="1">
        <w:r w:rsidR="00CF4C12" w:rsidRPr="00DD11DF">
          <w:rPr>
            <w:rStyle w:val="Lienhypertexte"/>
            <w:rFonts w:cs="Calibri"/>
            <w:b/>
            <w:noProof/>
          </w:rPr>
          <w:t>2.10</w:t>
        </w:r>
        <w:r w:rsidR="00CF4C12">
          <w:rPr>
            <w:rFonts w:asciiTheme="minorHAnsi" w:eastAsiaTheme="minorEastAsia" w:hAnsiTheme="minorHAnsi" w:cstheme="minorBidi"/>
            <w:noProof/>
            <w:lang w:eastAsia="fr-FR"/>
          </w:rPr>
          <w:tab/>
        </w:r>
        <w:r w:rsidR="00CF4C12" w:rsidRPr="00DD11DF">
          <w:rPr>
            <w:rStyle w:val="Lienhypertexte"/>
            <w:rFonts w:cs="Calibri"/>
            <w:b/>
            <w:noProof/>
          </w:rPr>
          <w:t>Propriété intellectuelle des projets</w:t>
        </w:r>
        <w:r w:rsidR="00CF4C12">
          <w:rPr>
            <w:noProof/>
            <w:webHidden/>
          </w:rPr>
          <w:tab/>
        </w:r>
        <w:r w:rsidR="00CF4C12">
          <w:rPr>
            <w:noProof/>
            <w:webHidden/>
          </w:rPr>
          <w:fldChar w:fldCharType="begin"/>
        </w:r>
        <w:r w:rsidR="00CF4C12">
          <w:rPr>
            <w:noProof/>
            <w:webHidden/>
          </w:rPr>
          <w:instrText xml:space="preserve"> PAGEREF _Toc218688561 \h </w:instrText>
        </w:r>
        <w:r w:rsidR="00CF4C12">
          <w:rPr>
            <w:noProof/>
            <w:webHidden/>
          </w:rPr>
        </w:r>
        <w:r w:rsidR="00CF4C12">
          <w:rPr>
            <w:noProof/>
            <w:webHidden/>
          </w:rPr>
          <w:fldChar w:fldCharType="separate"/>
        </w:r>
        <w:r w:rsidR="00CF4C12">
          <w:rPr>
            <w:noProof/>
            <w:webHidden/>
          </w:rPr>
          <w:t>5</w:t>
        </w:r>
        <w:r w:rsidR="00CF4C12">
          <w:rPr>
            <w:noProof/>
            <w:webHidden/>
          </w:rPr>
          <w:fldChar w:fldCharType="end"/>
        </w:r>
      </w:hyperlink>
    </w:p>
    <w:p w14:paraId="5D06CCD3" w14:textId="57497C55"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62" w:history="1">
        <w:r w:rsidR="00CF4C12" w:rsidRPr="00DD11DF">
          <w:rPr>
            <w:rStyle w:val="Lienhypertexte"/>
            <w:rFonts w:cs="Calibri"/>
            <w:b/>
            <w:noProof/>
          </w:rPr>
          <w:t>2.11</w:t>
        </w:r>
        <w:r w:rsidR="00CF4C12">
          <w:rPr>
            <w:rFonts w:asciiTheme="minorHAnsi" w:eastAsiaTheme="minorEastAsia" w:hAnsiTheme="minorHAnsi" w:cstheme="minorBidi"/>
            <w:noProof/>
            <w:lang w:eastAsia="fr-FR"/>
          </w:rPr>
          <w:tab/>
        </w:r>
        <w:r w:rsidR="00CF4C12" w:rsidRPr="00DD11DF">
          <w:rPr>
            <w:rStyle w:val="Lienhypertexte"/>
            <w:rFonts w:cs="Calibri"/>
            <w:b/>
            <w:noProof/>
          </w:rPr>
          <w:t>Mesures particulières concernant l’hygiène et la sécurité du travail</w:t>
        </w:r>
        <w:r w:rsidR="00CF4C12">
          <w:rPr>
            <w:noProof/>
            <w:webHidden/>
          </w:rPr>
          <w:tab/>
        </w:r>
        <w:r w:rsidR="00CF4C12">
          <w:rPr>
            <w:noProof/>
            <w:webHidden/>
          </w:rPr>
          <w:fldChar w:fldCharType="begin"/>
        </w:r>
        <w:r w:rsidR="00CF4C12">
          <w:rPr>
            <w:noProof/>
            <w:webHidden/>
          </w:rPr>
          <w:instrText xml:space="preserve"> PAGEREF _Toc218688562 \h </w:instrText>
        </w:r>
        <w:r w:rsidR="00CF4C12">
          <w:rPr>
            <w:noProof/>
            <w:webHidden/>
          </w:rPr>
        </w:r>
        <w:r w:rsidR="00CF4C12">
          <w:rPr>
            <w:noProof/>
            <w:webHidden/>
          </w:rPr>
          <w:fldChar w:fldCharType="separate"/>
        </w:r>
        <w:r w:rsidR="00CF4C12">
          <w:rPr>
            <w:noProof/>
            <w:webHidden/>
          </w:rPr>
          <w:t>5</w:t>
        </w:r>
        <w:r w:rsidR="00CF4C12">
          <w:rPr>
            <w:noProof/>
            <w:webHidden/>
          </w:rPr>
          <w:fldChar w:fldCharType="end"/>
        </w:r>
      </w:hyperlink>
    </w:p>
    <w:p w14:paraId="68ECB502" w14:textId="06774C92"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63" w:history="1">
        <w:r w:rsidR="00CF4C12" w:rsidRPr="00DD11DF">
          <w:rPr>
            <w:rStyle w:val="Lienhypertexte"/>
            <w:rFonts w:cs="Calibri"/>
            <w:b/>
            <w:noProof/>
          </w:rPr>
          <w:t>2.12</w:t>
        </w:r>
        <w:r w:rsidR="00CF4C12">
          <w:rPr>
            <w:rFonts w:asciiTheme="minorHAnsi" w:eastAsiaTheme="minorEastAsia" w:hAnsiTheme="minorHAnsi" w:cstheme="minorBidi"/>
            <w:noProof/>
            <w:lang w:eastAsia="fr-FR"/>
          </w:rPr>
          <w:tab/>
        </w:r>
        <w:r w:rsidR="00CF4C12" w:rsidRPr="00DD11DF">
          <w:rPr>
            <w:rStyle w:val="Lienhypertexte"/>
            <w:rFonts w:cs="Calibri"/>
            <w:b/>
            <w:noProof/>
          </w:rPr>
          <w:t>Sous-traitance</w:t>
        </w:r>
        <w:r w:rsidR="00CF4C12">
          <w:rPr>
            <w:noProof/>
            <w:webHidden/>
          </w:rPr>
          <w:tab/>
        </w:r>
        <w:r w:rsidR="00CF4C12">
          <w:rPr>
            <w:noProof/>
            <w:webHidden/>
          </w:rPr>
          <w:fldChar w:fldCharType="begin"/>
        </w:r>
        <w:r w:rsidR="00CF4C12">
          <w:rPr>
            <w:noProof/>
            <w:webHidden/>
          </w:rPr>
          <w:instrText xml:space="preserve"> PAGEREF _Toc218688563 \h </w:instrText>
        </w:r>
        <w:r w:rsidR="00CF4C12">
          <w:rPr>
            <w:noProof/>
            <w:webHidden/>
          </w:rPr>
        </w:r>
        <w:r w:rsidR="00CF4C12">
          <w:rPr>
            <w:noProof/>
            <w:webHidden/>
          </w:rPr>
          <w:fldChar w:fldCharType="separate"/>
        </w:r>
        <w:r w:rsidR="00CF4C12">
          <w:rPr>
            <w:noProof/>
            <w:webHidden/>
          </w:rPr>
          <w:t>5</w:t>
        </w:r>
        <w:r w:rsidR="00CF4C12">
          <w:rPr>
            <w:noProof/>
            <w:webHidden/>
          </w:rPr>
          <w:fldChar w:fldCharType="end"/>
        </w:r>
      </w:hyperlink>
    </w:p>
    <w:p w14:paraId="5BE8FF51" w14:textId="26AD9924" w:rsidR="00CF4C12" w:rsidRDefault="008F4ADA">
      <w:pPr>
        <w:pStyle w:val="TM1"/>
        <w:rPr>
          <w:rFonts w:asciiTheme="minorHAnsi" w:eastAsiaTheme="minorEastAsia" w:hAnsiTheme="minorHAnsi" w:cstheme="minorBidi"/>
          <w:b w:val="0"/>
          <w:bCs w:val="0"/>
          <w:i w:val="0"/>
          <w:caps w:val="0"/>
          <w:lang w:eastAsia="fr-FR"/>
        </w:rPr>
      </w:pPr>
      <w:hyperlink w:anchor="_Toc218688564" w:history="1">
        <w:r w:rsidR="00CF4C12" w:rsidRPr="00DD11DF">
          <w:rPr>
            <w:rStyle w:val="Lienhypertexte"/>
            <w:rFonts w:cs="Calibri"/>
          </w:rPr>
          <w:t>ARTICLE 3 - PRESENTATION DES OFFRES</w:t>
        </w:r>
        <w:r w:rsidR="00CF4C12">
          <w:rPr>
            <w:webHidden/>
          </w:rPr>
          <w:tab/>
        </w:r>
        <w:r w:rsidR="00CF4C12">
          <w:rPr>
            <w:webHidden/>
          </w:rPr>
          <w:fldChar w:fldCharType="begin"/>
        </w:r>
        <w:r w:rsidR="00CF4C12">
          <w:rPr>
            <w:webHidden/>
          </w:rPr>
          <w:instrText xml:space="preserve"> PAGEREF _Toc218688564 \h </w:instrText>
        </w:r>
        <w:r w:rsidR="00CF4C12">
          <w:rPr>
            <w:webHidden/>
          </w:rPr>
        </w:r>
        <w:r w:rsidR="00CF4C12">
          <w:rPr>
            <w:webHidden/>
          </w:rPr>
          <w:fldChar w:fldCharType="separate"/>
        </w:r>
        <w:r w:rsidR="00CF4C12">
          <w:rPr>
            <w:webHidden/>
          </w:rPr>
          <w:t>5</w:t>
        </w:r>
        <w:r w:rsidR="00CF4C12">
          <w:rPr>
            <w:webHidden/>
          </w:rPr>
          <w:fldChar w:fldCharType="end"/>
        </w:r>
      </w:hyperlink>
    </w:p>
    <w:p w14:paraId="1497AE5B" w14:textId="71714741" w:rsidR="00CF4C12" w:rsidRDefault="008F4ADA">
      <w:pPr>
        <w:pStyle w:val="TM2"/>
        <w:tabs>
          <w:tab w:val="right" w:leader="underscore" w:pos="9736"/>
        </w:tabs>
        <w:rPr>
          <w:rFonts w:asciiTheme="minorHAnsi" w:eastAsiaTheme="minorEastAsia" w:hAnsiTheme="minorHAnsi" w:cstheme="minorBidi"/>
          <w:noProof/>
          <w:lang w:eastAsia="fr-FR"/>
        </w:rPr>
      </w:pPr>
      <w:hyperlink w:anchor="_Toc218688565" w:history="1">
        <w:r w:rsidR="00CF4C12" w:rsidRPr="00DD11DF">
          <w:rPr>
            <w:rStyle w:val="Lienhypertexte"/>
            <w:rFonts w:cs="Calibri"/>
            <w:b/>
            <w:noProof/>
          </w:rPr>
          <w:t>3.1 Conditions de soumission</w:t>
        </w:r>
        <w:r w:rsidR="00CF4C12">
          <w:rPr>
            <w:noProof/>
            <w:webHidden/>
          </w:rPr>
          <w:tab/>
        </w:r>
        <w:r w:rsidR="00CF4C12">
          <w:rPr>
            <w:noProof/>
            <w:webHidden/>
          </w:rPr>
          <w:fldChar w:fldCharType="begin"/>
        </w:r>
        <w:r w:rsidR="00CF4C12">
          <w:rPr>
            <w:noProof/>
            <w:webHidden/>
          </w:rPr>
          <w:instrText xml:space="preserve"> PAGEREF _Toc218688565 \h </w:instrText>
        </w:r>
        <w:r w:rsidR="00CF4C12">
          <w:rPr>
            <w:noProof/>
            <w:webHidden/>
          </w:rPr>
        </w:r>
        <w:r w:rsidR="00CF4C12">
          <w:rPr>
            <w:noProof/>
            <w:webHidden/>
          </w:rPr>
          <w:fldChar w:fldCharType="separate"/>
        </w:r>
        <w:r w:rsidR="00CF4C12">
          <w:rPr>
            <w:noProof/>
            <w:webHidden/>
          </w:rPr>
          <w:t>5</w:t>
        </w:r>
        <w:r w:rsidR="00CF4C12">
          <w:rPr>
            <w:noProof/>
            <w:webHidden/>
          </w:rPr>
          <w:fldChar w:fldCharType="end"/>
        </w:r>
      </w:hyperlink>
    </w:p>
    <w:p w14:paraId="1A088A10" w14:textId="145032F3" w:rsidR="00CF4C12" w:rsidRDefault="008F4ADA">
      <w:pPr>
        <w:pStyle w:val="TM2"/>
        <w:tabs>
          <w:tab w:val="left" w:pos="1100"/>
          <w:tab w:val="right" w:leader="underscore" w:pos="9736"/>
        </w:tabs>
        <w:rPr>
          <w:rFonts w:asciiTheme="minorHAnsi" w:eastAsiaTheme="minorEastAsia" w:hAnsiTheme="minorHAnsi" w:cstheme="minorBidi"/>
          <w:noProof/>
          <w:lang w:eastAsia="fr-FR"/>
        </w:rPr>
      </w:pPr>
      <w:hyperlink w:anchor="_Toc218688566" w:history="1">
        <w:r w:rsidR="00CF4C12" w:rsidRPr="00DD11DF">
          <w:rPr>
            <w:rStyle w:val="Lienhypertexte"/>
            <w:rFonts w:cs="Calibri"/>
            <w:b/>
            <w:noProof/>
          </w:rPr>
          <w:t>3.1.1</w:t>
        </w:r>
        <w:r w:rsidR="00CF4C12">
          <w:rPr>
            <w:rFonts w:asciiTheme="minorHAnsi" w:eastAsiaTheme="minorEastAsia" w:hAnsiTheme="minorHAnsi" w:cstheme="minorBidi"/>
            <w:noProof/>
            <w:lang w:eastAsia="fr-FR"/>
          </w:rPr>
          <w:tab/>
        </w:r>
        <w:r w:rsidR="00CF4C12" w:rsidRPr="00DD11DF">
          <w:rPr>
            <w:rStyle w:val="Lienhypertexte"/>
            <w:rFonts w:cs="Calibri"/>
            <w:b/>
            <w:noProof/>
          </w:rPr>
          <w:t>Qualification des entreprises</w:t>
        </w:r>
        <w:r w:rsidR="00CF4C12">
          <w:rPr>
            <w:noProof/>
            <w:webHidden/>
          </w:rPr>
          <w:tab/>
        </w:r>
        <w:r w:rsidR="00CF4C12">
          <w:rPr>
            <w:noProof/>
            <w:webHidden/>
          </w:rPr>
          <w:fldChar w:fldCharType="begin"/>
        </w:r>
        <w:r w:rsidR="00CF4C12">
          <w:rPr>
            <w:noProof/>
            <w:webHidden/>
          </w:rPr>
          <w:instrText xml:space="preserve"> PAGEREF _Toc218688566 \h </w:instrText>
        </w:r>
        <w:r w:rsidR="00CF4C12">
          <w:rPr>
            <w:noProof/>
            <w:webHidden/>
          </w:rPr>
        </w:r>
        <w:r w:rsidR="00CF4C12">
          <w:rPr>
            <w:noProof/>
            <w:webHidden/>
          </w:rPr>
          <w:fldChar w:fldCharType="separate"/>
        </w:r>
        <w:r w:rsidR="00CF4C12">
          <w:rPr>
            <w:noProof/>
            <w:webHidden/>
          </w:rPr>
          <w:t>5</w:t>
        </w:r>
        <w:r w:rsidR="00CF4C12">
          <w:rPr>
            <w:noProof/>
            <w:webHidden/>
          </w:rPr>
          <w:fldChar w:fldCharType="end"/>
        </w:r>
      </w:hyperlink>
    </w:p>
    <w:p w14:paraId="54A559B5" w14:textId="184F2C4C" w:rsidR="00CF4C12" w:rsidRDefault="008F4ADA">
      <w:pPr>
        <w:pStyle w:val="TM2"/>
        <w:tabs>
          <w:tab w:val="left" w:pos="1100"/>
          <w:tab w:val="right" w:leader="underscore" w:pos="9736"/>
        </w:tabs>
        <w:rPr>
          <w:rFonts w:asciiTheme="minorHAnsi" w:eastAsiaTheme="minorEastAsia" w:hAnsiTheme="minorHAnsi" w:cstheme="minorBidi"/>
          <w:noProof/>
          <w:lang w:eastAsia="fr-FR"/>
        </w:rPr>
      </w:pPr>
      <w:hyperlink w:anchor="_Toc218688567" w:history="1">
        <w:r w:rsidR="00CF4C12" w:rsidRPr="00DD11DF">
          <w:rPr>
            <w:rStyle w:val="Lienhypertexte"/>
            <w:rFonts w:cs="Calibri"/>
            <w:b/>
            <w:noProof/>
          </w:rPr>
          <w:t>3.1.2</w:t>
        </w:r>
        <w:r w:rsidR="00CF4C12">
          <w:rPr>
            <w:rFonts w:asciiTheme="minorHAnsi" w:eastAsiaTheme="minorEastAsia" w:hAnsiTheme="minorHAnsi" w:cstheme="minorBidi"/>
            <w:noProof/>
            <w:lang w:eastAsia="fr-FR"/>
          </w:rPr>
          <w:tab/>
        </w:r>
        <w:r w:rsidR="00CF4C12" w:rsidRPr="00DD11DF">
          <w:rPr>
            <w:rStyle w:val="Lienhypertexte"/>
            <w:rFonts w:cs="Calibri"/>
            <w:b/>
            <w:noProof/>
          </w:rPr>
          <w:t>Nombre de salariés et cotisations CAFAT</w:t>
        </w:r>
        <w:r w:rsidR="00CF4C12">
          <w:rPr>
            <w:noProof/>
            <w:webHidden/>
          </w:rPr>
          <w:tab/>
        </w:r>
        <w:r w:rsidR="00CF4C12">
          <w:rPr>
            <w:noProof/>
            <w:webHidden/>
          </w:rPr>
          <w:fldChar w:fldCharType="begin"/>
        </w:r>
        <w:r w:rsidR="00CF4C12">
          <w:rPr>
            <w:noProof/>
            <w:webHidden/>
          </w:rPr>
          <w:instrText xml:space="preserve"> PAGEREF _Toc218688567 \h </w:instrText>
        </w:r>
        <w:r w:rsidR="00CF4C12">
          <w:rPr>
            <w:noProof/>
            <w:webHidden/>
          </w:rPr>
        </w:r>
        <w:r w:rsidR="00CF4C12">
          <w:rPr>
            <w:noProof/>
            <w:webHidden/>
          </w:rPr>
          <w:fldChar w:fldCharType="separate"/>
        </w:r>
        <w:r w:rsidR="00CF4C12">
          <w:rPr>
            <w:noProof/>
            <w:webHidden/>
          </w:rPr>
          <w:t>5</w:t>
        </w:r>
        <w:r w:rsidR="00CF4C12">
          <w:rPr>
            <w:noProof/>
            <w:webHidden/>
          </w:rPr>
          <w:fldChar w:fldCharType="end"/>
        </w:r>
      </w:hyperlink>
    </w:p>
    <w:p w14:paraId="666F630C" w14:textId="1E8C201D" w:rsidR="00CF4C12" w:rsidRDefault="008F4ADA">
      <w:pPr>
        <w:pStyle w:val="TM2"/>
        <w:tabs>
          <w:tab w:val="left" w:pos="1100"/>
          <w:tab w:val="right" w:leader="underscore" w:pos="9736"/>
        </w:tabs>
        <w:rPr>
          <w:rFonts w:asciiTheme="minorHAnsi" w:eastAsiaTheme="minorEastAsia" w:hAnsiTheme="minorHAnsi" w:cstheme="minorBidi"/>
          <w:noProof/>
          <w:lang w:eastAsia="fr-FR"/>
        </w:rPr>
      </w:pPr>
      <w:hyperlink w:anchor="_Toc218688568" w:history="1">
        <w:r w:rsidR="00CF4C12" w:rsidRPr="00DD11DF">
          <w:rPr>
            <w:rStyle w:val="Lienhypertexte"/>
            <w:rFonts w:cs="Calibri"/>
            <w:b/>
            <w:noProof/>
          </w:rPr>
          <w:t>3.1.3</w:t>
        </w:r>
        <w:r w:rsidR="00CF4C12">
          <w:rPr>
            <w:rFonts w:asciiTheme="minorHAnsi" w:eastAsiaTheme="minorEastAsia" w:hAnsiTheme="minorHAnsi" w:cstheme="minorBidi"/>
            <w:noProof/>
            <w:lang w:eastAsia="fr-FR"/>
          </w:rPr>
          <w:tab/>
        </w:r>
        <w:r w:rsidR="00CF4C12" w:rsidRPr="00DD11DF">
          <w:rPr>
            <w:rStyle w:val="Lienhypertexte"/>
            <w:rFonts w:cs="Calibri"/>
            <w:b/>
            <w:noProof/>
          </w:rPr>
          <w:t>Autres conditions</w:t>
        </w:r>
        <w:r w:rsidR="00CF4C12">
          <w:rPr>
            <w:noProof/>
            <w:webHidden/>
          </w:rPr>
          <w:tab/>
        </w:r>
        <w:r w:rsidR="00CF4C12">
          <w:rPr>
            <w:noProof/>
            <w:webHidden/>
          </w:rPr>
          <w:fldChar w:fldCharType="begin"/>
        </w:r>
        <w:r w:rsidR="00CF4C12">
          <w:rPr>
            <w:noProof/>
            <w:webHidden/>
          </w:rPr>
          <w:instrText xml:space="preserve"> PAGEREF _Toc218688568 \h </w:instrText>
        </w:r>
        <w:r w:rsidR="00CF4C12">
          <w:rPr>
            <w:noProof/>
            <w:webHidden/>
          </w:rPr>
        </w:r>
        <w:r w:rsidR="00CF4C12">
          <w:rPr>
            <w:noProof/>
            <w:webHidden/>
          </w:rPr>
          <w:fldChar w:fldCharType="separate"/>
        </w:r>
        <w:r w:rsidR="00CF4C12">
          <w:rPr>
            <w:noProof/>
            <w:webHidden/>
          </w:rPr>
          <w:t>6</w:t>
        </w:r>
        <w:r w:rsidR="00CF4C12">
          <w:rPr>
            <w:noProof/>
            <w:webHidden/>
          </w:rPr>
          <w:fldChar w:fldCharType="end"/>
        </w:r>
      </w:hyperlink>
    </w:p>
    <w:p w14:paraId="5A37AB95" w14:textId="5E79CF60" w:rsidR="00CF4C12" w:rsidRDefault="008F4ADA">
      <w:pPr>
        <w:pStyle w:val="TM2"/>
        <w:tabs>
          <w:tab w:val="left" w:pos="880"/>
          <w:tab w:val="right" w:leader="underscore" w:pos="9736"/>
        </w:tabs>
        <w:rPr>
          <w:rFonts w:asciiTheme="minorHAnsi" w:eastAsiaTheme="minorEastAsia" w:hAnsiTheme="minorHAnsi" w:cstheme="minorBidi"/>
          <w:noProof/>
          <w:lang w:eastAsia="fr-FR"/>
        </w:rPr>
      </w:pPr>
      <w:hyperlink w:anchor="_Toc218688569" w:history="1">
        <w:r w:rsidR="00CF4C12" w:rsidRPr="00DD11DF">
          <w:rPr>
            <w:rStyle w:val="Lienhypertexte"/>
            <w:rFonts w:cs="Calibri"/>
            <w:b/>
            <w:noProof/>
          </w:rPr>
          <w:t>3.2</w:t>
        </w:r>
        <w:r w:rsidR="00CF4C12">
          <w:rPr>
            <w:rFonts w:asciiTheme="minorHAnsi" w:eastAsiaTheme="minorEastAsia" w:hAnsiTheme="minorHAnsi" w:cstheme="minorBidi"/>
            <w:noProof/>
            <w:lang w:eastAsia="fr-FR"/>
          </w:rPr>
          <w:tab/>
        </w:r>
        <w:r w:rsidR="00CF4C12" w:rsidRPr="00DD11DF">
          <w:rPr>
            <w:rStyle w:val="Lienhypertexte"/>
            <w:rFonts w:cs="Calibri"/>
            <w:b/>
            <w:noProof/>
          </w:rPr>
          <w:t>Contenu des offres</w:t>
        </w:r>
        <w:r w:rsidR="00CF4C12">
          <w:rPr>
            <w:noProof/>
            <w:webHidden/>
          </w:rPr>
          <w:tab/>
        </w:r>
        <w:r w:rsidR="00CF4C12">
          <w:rPr>
            <w:noProof/>
            <w:webHidden/>
          </w:rPr>
          <w:fldChar w:fldCharType="begin"/>
        </w:r>
        <w:r w:rsidR="00CF4C12">
          <w:rPr>
            <w:noProof/>
            <w:webHidden/>
          </w:rPr>
          <w:instrText xml:space="preserve"> PAGEREF _Toc218688569 \h </w:instrText>
        </w:r>
        <w:r w:rsidR="00CF4C12">
          <w:rPr>
            <w:noProof/>
            <w:webHidden/>
          </w:rPr>
        </w:r>
        <w:r w:rsidR="00CF4C12">
          <w:rPr>
            <w:noProof/>
            <w:webHidden/>
          </w:rPr>
          <w:fldChar w:fldCharType="separate"/>
        </w:r>
        <w:r w:rsidR="00CF4C12">
          <w:rPr>
            <w:noProof/>
            <w:webHidden/>
          </w:rPr>
          <w:t>6</w:t>
        </w:r>
        <w:r w:rsidR="00CF4C12">
          <w:rPr>
            <w:noProof/>
            <w:webHidden/>
          </w:rPr>
          <w:fldChar w:fldCharType="end"/>
        </w:r>
      </w:hyperlink>
    </w:p>
    <w:p w14:paraId="24BE665F" w14:textId="422940A6" w:rsidR="00CF4C12" w:rsidRDefault="008F4ADA">
      <w:pPr>
        <w:pStyle w:val="TM1"/>
        <w:rPr>
          <w:rFonts w:asciiTheme="minorHAnsi" w:eastAsiaTheme="minorEastAsia" w:hAnsiTheme="minorHAnsi" w:cstheme="minorBidi"/>
          <w:b w:val="0"/>
          <w:bCs w:val="0"/>
          <w:i w:val="0"/>
          <w:caps w:val="0"/>
          <w:lang w:eastAsia="fr-FR"/>
        </w:rPr>
      </w:pPr>
      <w:hyperlink w:anchor="_Toc218688570" w:history="1">
        <w:r w:rsidR="00CF4C12" w:rsidRPr="00DD11DF">
          <w:rPr>
            <w:rStyle w:val="Lienhypertexte"/>
            <w:rFonts w:cs="Calibri"/>
          </w:rPr>
          <w:t>ARTICLE 4 - JUGEMENT DES OFFRES</w:t>
        </w:r>
        <w:r w:rsidR="00CF4C12">
          <w:rPr>
            <w:webHidden/>
          </w:rPr>
          <w:tab/>
        </w:r>
        <w:r w:rsidR="00CF4C12">
          <w:rPr>
            <w:webHidden/>
          </w:rPr>
          <w:fldChar w:fldCharType="begin"/>
        </w:r>
        <w:r w:rsidR="00CF4C12">
          <w:rPr>
            <w:webHidden/>
          </w:rPr>
          <w:instrText xml:space="preserve"> PAGEREF _Toc218688570 \h </w:instrText>
        </w:r>
        <w:r w:rsidR="00CF4C12">
          <w:rPr>
            <w:webHidden/>
          </w:rPr>
        </w:r>
        <w:r w:rsidR="00CF4C12">
          <w:rPr>
            <w:webHidden/>
          </w:rPr>
          <w:fldChar w:fldCharType="separate"/>
        </w:r>
        <w:r w:rsidR="00CF4C12">
          <w:rPr>
            <w:webHidden/>
          </w:rPr>
          <w:t>7</w:t>
        </w:r>
        <w:r w:rsidR="00CF4C12">
          <w:rPr>
            <w:webHidden/>
          </w:rPr>
          <w:fldChar w:fldCharType="end"/>
        </w:r>
      </w:hyperlink>
    </w:p>
    <w:p w14:paraId="376A0BED" w14:textId="121E0435" w:rsidR="00CF4C12" w:rsidRDefault="008F4ADA">
      <w:pPr>
        <w:pStyle w:val="TM1"/>
        <w:rPr>
          <w:rFonts w:asciiTheme="minorHAnsi" w:eastAsiaTheme="minorEastAsia" w:hAnsiTheme="minorHAnsi" w:cstheme="minorBidi"/>
          <w:b w:val="0"/>
          <w:bCs w:val="0"/>
          <w:i w:val="0"/>
          <w:caps w:val="0"/>
          <w:lang w:eastAsia="fr-FR"/>
        </w:rPr>
      </w:pPr>
      <w:hyperlink w:anchor="_Toc218688571" w:history="1">
        <w:r w:rsidR="00CF4C12" w:rsidRPr="00DD11DF">
          <w:rPr>
            <w:rStyle w:val="Lienhypertexte"/>
            <w:rFonts w:cs="Calibri"/>
          </w:rPr>
          <w:t>ARTICLE 5 - CONDITIONS D’ENVOI ET DE REMISE DES OFFRES</w:t>
        </w:r>
        <w:r w:rsidR="00CF4C12">
          <w:rPr>
            <w:webHidden/>
          </w:rPr>
          <w:tab/>
        </w:r>
        <w:r w:rsidR="00CF4C12">
          <w:rPr>
            <w:webHidden/>
          </w:rPr>
          <w:fldChar w:fldCharType="begin"/>
        </w:r>
        <w:r w:rsidR="00CF4C12">
          <w:rPr>
            <w:webHidden/>
          </w:rPr>
          <w:instrText xml:space="preserve"> PAGEREF _Toc218688571 \h </w:instrText>
        </w:r>
        <w:r w:rsidR="00CF4C12">
          <w:rPr>
            <w:webHidden/>
          </w:rPr>
        </w:r>
        <w:r w:rsidR="00CF4C12">
          <w:rPr>
            <w:webHidden/>
          </w:rPr>
          <w:fldChar w:fldCharType="separate"/>
        </w:r>
        <w:r w:rsidR="00CF4C12">
          <w:rPr>
            <w:webHidden/>
          </w:rPr>
          <w:t>11</w:t>
        </w:r>
        <w:r w:rsidR="00CF4C12">
          <w:rPr>
            <w:webHidden/>
          </w:rPr>
          <w:fldChar w:fldCharType="end"/>
        </w:r>
      </w:hyperlink>
    </w:p>
    <w:p w14:paraId="7A584C86" w14:textId="692C46F4" w:rsidR="00CF4C12" w:rsidRDefault="008F4ADA">
      <w:pPr>
        <w:pStyle w:val="TM1"/>
        <w:rPr>
          <w:rFonts w:asciiTheme="minorHAnsi" w:eastAsiaTheme="minorEastAsia" w:hAnsiTheme="minorHAnsi" w:cstheme="minorBidi"/>
          <w:b w:val="0"/>
          <w:bCs w:val="0"/>
          <w:i w:val="0"/>
          <w:caps w:val="0"/>
          <w:lang w:eastAsia="fr-FR"/>
        </w:rPr>
      </w:pPr>
      <w:hyperlink w:anchor="_Toc218688572" w:history="1">
        <w:r w:rsidR="00CF4C12" w:rsidRPr="00DD11DF">
          <w:rPr>
            <w:rStyle w:val="Lienhypertexte"/>
            <w:rFonts w:cs="Calibri"/>
          </w:rPr>
          <w:t>ARTICLE 6 - RENSEIGNEMENTS COMPLEMENTAIRES</w:t>
        </w:r>
        <w:r w:rsidR="00CF4C12">
          <w:rPr>
            <w:webHidden/>
          </w:rPr>
          <w:tab/>
        </w:r>
        <w:r w:rsidR="00CF4C12">
          <w:rPr>
            <w:webHidden/>
          </w:rPr>
          <w:fldChar w:fldCharType="begin"/>
        </w:r>
        <w:r w:rsidR="00CF4C12">
          <w:rPr>
            <w:webHidden/>
          </w:rPr>
          <w:instrText xml:space="preserve"> PAGEREF _Toc218688572 \h </w:instrText>
        </w:r>
        <w:r w:rsidR="00CF4C12">
          <w:rPr>
            <w:webHidden/>
          </w:rPr>
        </w:r>
        <w:r w:rsidR="00CF4C12">
          <w:rPr>
            <w:webHidden/>
          </w:rPr>
          <w:fldChar w:fldCharType="separate"/>
        </w:r>
        <w:r w:rsidR="00CF4C12">
          <w:rPr>
            <w:webHidden/>
          </w:rPr>
          <w:t>12</w:t>
        </w:r>
        <w:r w:rsidR="00CF4C12">
          <w:rPr>
            <w:webHidden/>
          </w:rPr>
          <w:fldChar w:fldCharType="end"/>
        </w:r>
      </w:hyperlink>
    </w:p>
    <w:p w14:paraId="287CB12F" w14:textId="20D84C48" w:rsidR="00CF4C12" w:rsidRDefault="008F4ADA">
      <w:pPr>
        <w:pStyle w:val="TM1"/>
        <w:rPr>
          <w:rFonts w:asciiTheme="minorHAnsi" w:eastAsiaTheme="minorEastAsia" w:hAnsiTheme="minorHAnsi" w:cstheme="minorBidi"/>
          <w:b w:val="0"/>
          <w:bCs w:val="0"/>
          <w:i w:val="0"/>
          <w:caps w:val="0"/>
          <w:lang w:eastAsia="fr-FR"/>
        </w:rPr>
      </w:pPr>
      <w:hyperlink w:anchor="_Toc218688573" w:history="1">
        <w:r w:rsidR="00CF4C12" w:rsidRPr="00DD11DF">
          <w:rPr>
            <w:rStyle w:val="Lienhypertexte"/>
            <w:rFonts w:cs="Calibri"/>
          </w:rPr>
          <w:t>ARTICLE 6 - REPONSES AUX ENTREPRISES</w:t>
        </w:r>
        <w:r w:rsidR="00CF4C12">
          <w:rPr>
            <w:webHidden/>
          </w:rPr>
          <w:tab/>
        </w:r>
        <w:r w:rsidR="00CF4C12">
          <w:rPr>
            <w:webHidden/>
          </w:rPr>
          <w:fldChar w:fldCharType="begin"/>
        </w:r>
        <w:r w:rsidR="00CF4C12">
          <w:rPr>
            <w:webHidden/>
          </w:rPr>
          <w:instrText xml:space="preserve"> PAGEREF _Toc218688573 \h </w:instrText>
        </w:r>
        <w:r w:rsidR="00CF4C12">
          <w:rPr>
            <w:webHidden/>
          </w:rPr>
        </w:r>
        <w:r w:rsidR="00CF4C12">
          <w:rPr>
            <w:webHidden/>
          </w:rPr>
          <w:fldChar w:fldCharType="separate"/>
        </w:r>
        <w:r w:rsidR="00CF4C12">
          <w:rPr>
            <w:webHidden/>
          </w:rPr>
          <w:t>12</w:t>
        </w:r>
        <w:r w:rsidR="00CF4C12">
          <w:rPr>
            <w:webHidden/>
          </w:rPr>
          <w:fldChar w:fldCharType="end"/>
        </w:r>
      </w:hyperlink>
    </w:p>
    <w:p w14:paraId="52A61F55" w14:textId="444EB43A" w:rsidR="00CF4C12" w:rsidRDefault="008F4ADA">
      <w:pPr>
        <w:pStyle w:val="TM1"/>
        <w:rPr>
          <w:rFonts w:asciiTheme="minorHAnsi" w:eastAsiaTheme="minorEastAsia" w:hAnsiTheme="minorHAnsi" w:cstheme="minorBidi"/>
          <w:b w:val="0"/>
          <w:bCs w:val="0"/>
          <w:i w:val="0"/>
          <w:caps w:val="0"/>
          <w:lang w:eastAsia="fr-FR"/>
        </w:rPr>
      </w:pPr>
      <w:hyperlink w:anchor="_Toc218688574" w:history="1">
        <w:r w:rsidR="00CF4C12" w:rsidRPr="00DD11DF">
          <w:rPr>
            <w:rStyle w:val="Lienhypertexte"/>
            <w:rFonts w:cs="Calibri"/>
          </w:rPr>
          <w:t>ARTICLE 7 - FOURNITURE DE PIECES COMPLEMENTAIRES</w:t>
        </w:r>
        <w:r w:rsidR="00CF4C12">
          <w:rPr>
            <w:webHidden/>
          </w:rPr>
          <w:tab/>
        </w:r>
        <w:r w:rsidR="00CF4C12">
          <w:rPr>
            <w:webHidden/>
          </w:rPr>
          <w:fldChar w:fldCharType="begin"/>
        </w:r>
        <w:r w:rsidR="00CF4C12">
          <w:rPr>
            <w:webHidden/>
          </w:rPr>
          <w:instrText xml:space="preserve"> PAGEREF _Toc218688574 \h </w:instrText>
        </w:r>
        <w:r w:rsidR="00CF4C12">
          <w:rPr>
            <w:webHidden/>
          </w:rPr>
        </w:r>
        <w:r w:rsidR="00CF4C12">
          <w:rPr>
            <w:webHidden/>
          </w:rPr>
          <w:fldChar w:fldCharType="separate"/>
        </w:r>
        <w:r w:rsidR="00CF4C12">
          <w:rPr>
            <w:webHidden/>
          </w:rPr>
          <w:t>12</w:t>
        </w:r>
        <w:r w:rsidR="00CF4C12">
          <w:rPr>
            <w:webHidden/>
          </w:rPr>
          <w:fldChar w:fldCharType="end"/>
        </w:r>
      </w:hyperlink>
    </w:p>
    <w:p w14:paraId="4A0CCFC1" w14:textId="4CC611B2" w:rsidR="00CF4C12" w:rsidRDefault="008F4ADA">
      <w:pPr>
        <w:pStyle w:val="TM1"/>
        <w:rPr>
          <w:rFonts w:asciiTheme="minorHAnsi" w:eastAsiaTheme="minorEastAsia" w:hAnsiTheme="minorHAnsi" w:cstheme="minorBidi"/>
          <w:b w:val="0"/>
          <w:bCs w:val="0"/>
          <w:i w:val="0"/>
          <w:caps w:val="0"/>
          <w:lang w:eastAsia="fr-FR"/>
        </w:rPr>
      </w:pPr>
      <w:hyperlink w:anchor="_Toc218688575" w:history="1">
        <w:r w:rsidR="00CF4C12" w:rsidRPr="00DD11DF">
          <w:rPr>
            <w:rStyle w:val="Lienhypertexte"/>
            <w:rFonts w:cs="Calibri"/>
          </w:rPr>
          <w:t>Déclaration sur l’honneur à joindre à l’offre</w:t>
        </w:r>
        <w:r w:rsidR="00CF4C12">
          <w:rPr>
            <w:webHidden/>
          </w:rPr>
          <w:tab/>
        </w:r>
        <w:r w:rsidR="00CF4C12">
          <w:rPr>
            <w:webHidden/>
          </w:rPr>
          <w:fldChar w:fldCharType="begin"/>
        </w:r>
        <w:r w:rsidR="00CF4C12">
          <w:rPr>
            <w:webHidden/>
          </w:rPr>
          <w:instrText xml:space="preserve"> PAGEREF _Toc218688575 \h </w:instrText>
        </w:r>
        <w:r w:rsidR="00CF4C12">
          <w:rPr>
            <w:webHidden/>
          </w:rPr>
        </w:r>
        <w:r w:rsidR="00CF4C12">
          <w:rPr>
            <w:webHidden/>
          </w:rPr>
          <w:fldChar w:fldCharType="separate"/>
        </w:r>
        <w:r w:rsidR="00CF4C12">
          <w:rPr>
            <w:webHidden/>
          </w:rPr>
          <w:t>14</w:t>
        </w:r>
        <w:r w:rsidR="00CF4C12">
          <w:rPr>
            <w:webHidden/>
          </w:rPr>
          <w:fldChar w:fldCharType="end"/>
        </w:r>
      </w:hyperlink>
    </w:p>
    <w:p w14:paraId="688AEAB7" w14:textId="528D5C8F" w:rsidR="00CF4C12" w:rsidRDefault="008F4ADA">
      <w:pPr>
        <w:pStyle w:val="TM1"/>
        <w:rPr>
          <w:rFonts w:asciiTheme="minorHAnsi" w:eastAsiaTheme="minorEastAsia" w:hAnsiTheme="minorHAnsi" w:cstheme="minorBidi"/>
          <w:b w:val="0"/>
          <w:bCs w:val="0"/>
          <w:i w:val="0"/>
          <w:caps w:val="0"/>
          <w:lang w:eastAsia="fr-FR"/>
        </w:rPr>
      </w:pPr>
      <w:hyperlink w:anchor="_Toc218688576" w:history="1">
        <w:r w:rsidR="00CF4C12" w:rsidRPr="00DD11DF">
          <w:rPr>
            <w:rStyle w:val="Lienhypertexte"/>
            <w:rFonts w:eastAsia="Calibri" w:cs="Calibri"/>
          </w:rPr>
          <w:t>Mémoire technique à joindre à l’offre</w:t>
        </w:r>
        <w:r w:rsidR="00CF4C12">
          <w:rPr>
            <w:webHidden/>
          </w:rPr>
          <w:tab/>
        </w:r>
        <w:r w:rsidR="00CF4C12">
          <w:rPr>
            <w:webHidden/>
          </w:rPr>
          <w:fldChar w:fldCharType="begin"/>
        </w:r>
        <w:r w:rsidR="00CF4C12">
          <w:rPr>
            <w:webHidden/>
          </w:rPr>
          <w:instrText xml:space="preserve"> PAGEREF _Toc218688576 \h </w:instrText>
        </w:r>
        <w:r w:rsidR="00CF4C12">
          <w:rPr>
            <w:webHidden/>
          </w:rPr>
        </w:r>
        <w:r w:rsidR="00CF4C12">
          <w:rPr>
            <w:webHidden/>
          </w:rPr>
          <w:fldChar w:fldCharType="separate"/>
        </w:r>
        <w:r w:rsidR="00CF4C12">
          <w:rPr>
            <w:webHidden/>
          </w:rPr>
          <w:t>16</w:t>
        </w:r>
        <w:r w:rsidR="00CF4C12">
          <w:rPr>
            <w:webHidden/>
          </w:rPr>
          <w:fldChar w:fldCharType="end"/>
        </w:r>
      </w:hyperlink>
    </w:p>
    <w:p w14:paraId="6F0DA1BA" w14:textId="024047A8" w:rsidR="009C5A59" w:rsidRDefault="009C5A59" w:rsidP="009C5A59">
      <w:pPr>
        <w:tabs>
          <w:tab w:val="left" w:pos="1760"/>
          <w:tab w:val="right" w:leader="underscore" w:pos="9629"/>
        </w:tabs>
        <w:spacing w:after="100" w:line="276" w:lineRule="auto"/>
        <w:rPr>
          <w:rFonts w:cstheme="minorHAnsi"/>
          <w:bCs/>
          <w:caps/>
          <w:noProof/>
        </w:rPr>
      </w:pPr>
      <w:r w:rsidRPr="00B66F49">
        <w:rPr>
          <w:rFonts w:cstheme="minorHAnsi"/>
          <w:bCs/>
          <w:caps/>
          <w:noProof/>
        </w:rPr>
        <w:fldChar w:fldCharType="end"/>
      </w:r>
    </w:p>
    <w:p w14:paraId="79023CDA" w14:textId="77777777" w:rsidR="009C5A59" w:rsidRDefault="009C5A59" w:rsidP="009C5A59">
      <w:pPr>
        <w:rPr>
          <w:rFonts w:cstheme="minorHAnsi"/>
          <w:bCs/>
          <w:caps/>
          <w:noProof/>
        </w:rPr>
      </w:pPr>
      <w:r>
        <w:rPr>
          <w:rFonts w:cstheme="minorHAnsi"/>
          <w:bCs/>
          <w:caps/>
          <w:noProof/>
        </w:rPr>
        <w:br w:type="page"/>
      </w:r>
    </w:p>
    <w:p w14:paraId="65E560C4" w14:textId="77777777" w:rsidR="009C5A59" w:rsidRDefault="009C5A59" w:rsidP="009C5A59">
      <w:pPr>
        <w:tabs>
          <w:tab w:val="left" w:pos="1760"/>
          <w:tab w:val="right" w:leader="underscore" w:pos="9629"/>
        </w:tabs>
        <w:spacing w:after="100" w:line="276" w:lineRule="auto"/>
        <w:rPr>
          <w:rFonts w:cstheme="minorHAnsi"/>
          <w:bCs/>
          <w:caps/>
          <w:noProof/>
        </w:rPr>
      </w:pPr>
    </w:p>
    <w:p w14:paraId="2BBE3CDC" w14:textId="77777777" w:rsidR="009C5A59" w:rsidRPr="00363854" w:rsidRDefault="009C5A59" w:rsidP="009C5A59">
      <w:pPr>
        <w:keepNext/>
        <w:shd w:val="clear" w:color="auto" w:fill="A6A6A6"/>
        <w:tabs>
          <w:tab w:val="center" w:pos="2127"/>
          <w:tab w:val="center" w:pos="8222"/>
          <w:tab w:val="right" w:pos="8931"/>
        </w:tabs>
        <w:spacing w:before="240"/>
        <w:outlineLvl w:val="0"/>
        <w:rPr>
          <w:rFonts w:ascii="Calibri" w:hAnsi="Calibri" w:cs="Calibri"/>
          <w:b/>
          <w:caps/>
          <w:color w:val="FFFFFF"/>
        </w:rPr>
      </w:pPr>
      <w:bookmarkStart w:id="0" w:name="_Toc218688548"/>
      <w:r w:rsidRPr="00363854">
        <w:rPr>
          <w:rFonts w:ascii="Calibri" w:hAnsi="Calibri" w:cs="Calibri"/>
          <w:b/>
          <w:caps/>
          <w:color w:val="FFFFFF"/>
        </w:rPr>
        <w:t>ARTICLE 1 - OBJET et consultation DE L’APPEL D’OFFRES</w:t>
      </w:r>
      <w:bookmarkEnd w:id="0"/>
    </w:p>
    <w:p w14:paraId="54420D3F" w14:textId="77777777" w:rsidR="009C5A59" w:rsidRPr="00363854" w:rsidRDefault="009C5A59" w:rsidP="009C5A59">
      <w:pPr>
        <w:jc w:val="both"/>
        <w:outlineLvl w:val="1"/>
        <w:rPr>
          <w:rFonts w:ascii="Calibri" w:hAnsi="Calibri" w:cs="Calibri"/>
          <w:b/>
        </w:rPr>
      </w:pPr>
      <w:bookmarkStart w:id="1" w:name="_Toc218688549"/>
      <w:r>
        <w:rPr>
          <w:rFonts w:ascii="Calibri" w:hAnsi="Calibri" w:cs="Calibri"/>
          <w:b/>
        </w:rPr>
        <w:t xml:space="preserve">1.1 </w:t>
      </w:r>
      <w:r w:rsidRPr="00363854">
        <w:rPr>
          <w:rFonts w:ascii="Calibri" w:hAnsi="Calibri" w:cs="Calibri"/>
          <w:b/>
        </w:rPr>
        <w:t>Objet</w:t>
      </w:r>
      <w:bookmarkEnd w:id="1"/>
    </w:p>
    <w:p w14:paraId="050311BE" w14:textId="77777777" w:rsidR="009C5A59" w:rsidRPr="00363854" w:rsidRDefault="009C5A59" w:rsidP="009C5A59">
      <w:pPr>
        <w:tabs>
          <w:tab w:val="left" w:pos="1134"/>
          <w:tab w:val="left" w:pos="1560"/>
          <w:tab w:val="left" w:pos="3119"/>
          <w:tab w:val="center" w:pos="4536"/>
          <w:tab w:val="right" w:pos="9498"/>
        </w:tabs>
        <w:jc w:val="both"/>
        <w:rPr>
          <w:rFonts w:ascii="Calibri" w:eastAsia="Arial Unicode MS" w:hAnsi="Calibri" w:cs="Calibri"/>
          <w:b/>
          <w:iCs/>
          <w:color w:val="4F81BD"/>
        </w:rPr>
      </w:pPr>
      <w:r w:rsidRPr="00363854">
        <w:rPr>
          <w:rFonts w:ascii="Calibri" w:eastAsia="Arial Unicode MS" w:hAnsi="Calibri" w:cs="Calibri"/>
        </w:rPr>
        <w:t xml:space="preserve">Le présent Appel d’Offres concerne </w:t>
      </w:r>
      <w:r w:rsidRPr="00363854">
        <w:rPr>
          <w:rFonts w:ascii="Calibri" w:eastAsia="Arial Unicode MS" w:hAnsi="Calibri" w:cs="Calibri"/>
          <w:b/>
          <w:color w:val="4F81BD"/>
        </w:rPr>
        <w:t>l</w:t>
      </w:r>
      <w:r>
        <w:rPr>
          <w:rFonts w:ascii="Calibri" w:eastAsia="Arial Unicode MS" w:hAnsi="Calibri" w:cs="Calibri"/>
          <w:b/>
          <w:color w:val="4F81BD"/>
        </w:rPr>
        <w:t>es travaux de</w:t>
      </w:r>
      <w:r w:rsidRPr="00363854">
        <w:rPr>
          <w:rFonts w:ascii="Calibri" w:eastAsia="Arial Unicode MS" w:hAnsi="Calibri" w:cs="Calibri"/>
          <w:b/>
          <w:color w:val="4F81BD"/>
        </w:rPr>
        <w:t xml:space="preserve"> </w:t>
      </w:r>
      <w:r>
        <w:rPr>
          <w:rFonts w:ascii="Calibri" w:eastAsia="Arial Unicode MS" w:hAnsi="Calibri" w:cs="Calibri"/>
          <w:b/>
          <w:color w:val="4F81BD"/>
        </w:rPr>
        <w:t>confortement de talus</w:t>
      </w:r>
      <w:r w:rsidRPr="00363854">
        <w:rPr>
          <w:rFonts w:ascii="Calibri" w:eastAsia="Arial Unicode MS" w:hAnsi="Calibri" w:cs="Calibri"/>
          <w:b/>
          <w:iCs/>
          <w:color w:val="4F81BD"/>
        </w:rPr>
        <w:t xml:space="preserve">, opération </w:t>
      </w:r>
      <w:r>
        <w:rPr>
          <w:rFonts w:ascii="Calibri" w:eastAsia="Arial Unicode MS" w:hAnsi="Calibri" w:cs="Calibri"/>
          <w:b/>
          <w:iCs/>
          <w:color w:val="4F81BD"/>
        </w:rPr>
        <w:t>ANEMONE</w:t>
      </w:r>
      <w:r w:rsidRPr="00363854">
        <w:rPr>
          <w:rFonts w:ascii="Calibri" w:eastAsia="Arial Unicode MS" w:hAnsi="Calibri" w:cs="Calibri"/>
          <w:b/>
          <w:iCs/>
          <w:color w:val="4F81BD"/>
        </w:rPr>
        <w:t xml:space="preserve">, quartier </w:t>
      </w:r>
      <w:r>
        <w:rPr>
          <w:rFonts w:ascii="Calibri" w:eastAsia="Arial Unicode MS" w:hAnsi="Calibri" w:cs="Calibri"/>
          <w:b/>
          <w:iCs/>
          <w:color w:val="4F81BD"/>
        </w:rPr>
        <w:t>de Rivière Salée</w:t>
      </w:r>
      <w:r w:rsidRPr="00363854">
        <w:rPr>
          <w:rFonts w:ascii="Calibri" w:eastAsia="Arial Unicode MS" w:hAnsi="Calibri" w:cs="Calibri"/>
          <w:b/>
          <w:iCs/>
          <w:color w:val="4F81BD"/>
        </w:rPr>
        <w:t xml:space="preserve"> – Commune de </w:t>
      </w:r>
      <w:r>
        <w:rPr>
          <w:rFonts w:ascii="Calibri" w:eastAsia="Arial Unicode MS" w:hAnsi="Calibri" w:cs="Calibri"/>
          <w:b/>
          <w:iCs/>
          <w:color w:val="4F81BD"/>
        </w:rPr>
        <w:t>Nouméa</w:t>
      </w:r>
      <w:r w:rsidRPr="00363854">
        <w:rPr>
          <w:rFonts w:ascii="Calibri" w:eastAsia="Arial Unicode MS" w:hAnsi="Calibri" w:cs="Calibri"/>
          <w:b/>
          <w:iCs/>
          <w:color w:val="4F81BD"/>
        </w:rPr>
        <w:t>.</w:t>
      </w:r>
    </w:p>
    <w:p w14:paraId="76282577" w14:textId="77777777" w:rsidR="009C5A59" w:rsidRPr="00363854" w:rsidRDefault="009C5A59" w:rsidP="009C5A59">
      <w:pPr>
        <w:numPr>
          <w:ilvl w:val="1"/>
          <w:numId w:val="15"/>
        </w:numPr>
        <w:spacing w:after="0" w:line="240" w:lineRule="auto"/>
        <w:jc w:val="both"/>
        <w:outlineLvl w:val="1"/>
        <w:rPr>
          <w:rFonts w:ascii="Calibri" w:hAnsi="Calibri" w:cs="Calibri"/>
          <w:b/>
        </w:rPr>
      </w:pPr>
      <w:bookmarkStart w:id="2" w:name="_Toc218688550"/>
      <w:r w:rsidRPr="00363854">
        <w:rPr>
          <w:rFonts w:ascii="Calibri" w:hAnsi="Calibri" w:cs="Calibri"/>
          <w:b/>
        </w:rPr>
        <w:t>Consultation et retrait du dossier</w:t>
      </w:r>
      <w:bookmarkEnd w:id="2"/>
    </w:p>
    <w:p w14:paraId="7D323426" w14:textId="77777777" w:rsidR="009C5A59" w:rsidRPr="00966091" w:rsidRDefault="009C5A59" w:rsidP="009C5A59">
      <w:pPr>
        <w:jc w:val="both"/>
        <w:rPr>
          <w:rFonts w:ascii="Calibri" w:hAnsi="Calibri" w:cs="Calibri"/>
          <w:color w:val="000000"/>
        </w:rPr>
      </w:pPr>
      <w:r w:rsidRPr="00363854">
        <w:rPr>
          <w:rFonts w:ascii="Calibri" w:hAnsi="Calibri" w:cs="Calibri"/>
          <w:color w:val="000000"/>
        </w:rPr>
        <w:t>Le dossier d’appel d’offres</w:t>
      </w:r>
      <w:r>
        <w:rPr>
          <w:rFonts w:ascii="Calibri" w:hAnsi="Calibri" w:cs="Calibri"/>
          <w:color w:val="000000"/>
        </w:rPr>
        <w:t xml:space="preserve"> peut être consulté et retiré s</w:t>
      </w:r>
      <w:r w:rsidRPr="00363854">
        <w:rPr>
          <w:rFonts w:ascii="Calibri" w:hAnsi="Calibri" w:cs="Calibri"/>
          <w:color w:val="000000"/>
        </w:rPr>
        <w:t xml:space="preserve">ur le site internet : </w:t>
      </w:r>
      <w:hyperlink r:id="rId12" w:history="1">
        <w:r w:rsidRPr="00363854">
          <w:rPr>
            <w:rFonts w:ascii="Calibri" w:hAnsi="Calibri" w:cs="Calibri"/>
            <w:color w:val="E36C0A"/>
            <w:u w:val="single"/>
          </w:rPr>
          <w:t>https://www.fsh.nc/le-fsh/les-services-professionnels-du-fsh/les-appels-doffre-du-fsh/</w:t>
        </w:r>
      </w:hyperlink>
    </w:p>
    <w:p w14:paraId="0A0781A1" w14:textId="77777777" w:rsidR="009C5A59" w:rsidRPr="00363854" w:rsidRDefault="009C5A59" w:rsidP="009C5A59">
      <w:pPr>
        <w:contextualSpacing/>
        <w:jc w:val="both"/>
        <w:rPr>
          <w:rFonts w:ascii="Calibri" w:hAnsi="Calibri" w:cs="Calibri"/>
        </w:rPr>
      </w:pPr>
    </w:p>
    <w:p w14:paraId="5D04BFA6" w14:textId="77777777" w:rsidR="009C5A59" w:rsidRPr="00363854" w:rsidRDefault="009C5A59" w:rsidP="009C5A59">
      <w:pPr>
        <w:contextualSpacing/>
        <w:jc w:val="both"/>
        <w:rPr>
          <w:rFonts w:ascii="Calibri" w:hAnsi="Calibri" w:cs="Calibri"/>
        </w:rPr>
      </w:pPr>
      <w:r w:rsidRPr="00363854">
        <w:rPr>
          <w:rFonts w:ascii="Calibri" w:hAnsi="Calibri" w:cs="Calibri"/>
        </w:rPr>
        <w:t xml:space="preserve">Il est demandé aux entreprises qui retirent les fichiers numériques sur le site </w:t>
      </w:r>
      <w:hyperlink r:id="rId13" w:history="1">
        <w:r w:rsidRPr="00363854">
          <w:rPr>
            <w:rFonts w:ascii="Calibri" w:hAnsi="Calibri" w:cs="Calibri"/>
            <w:i/>
          </w:rPr>
          <w:t>www.fsh.nc</w:t>
        </w:r>
      </w:hyperlink>
      <w:r w:rsidRPr="00363854">
        <w:rPr>
          <w:rFonts w:ascii="Calibri" w:hAnsi="Calibri" w:cs="Calibri"/>
          <w:i/>
        </w:rPr>
        <w:t xml:space="preserve"> </w:t>
      </w:r>
      <w:r w:rsidRPr="00363854">
        <w:rPr>
          <w:rFonts w:ascii="Calibri" w:hAnsi="Calibri" w:cs="Calibri"/>
        </w:rPr>
        <w:t xml:space="preserve">d’envoyer un courriel à l’attention de </w:t>
      </w:r>
      <w:r>
        <w:rPr>
          <w:rFonts w:ascii="Calibri" w:hAnsi="Calibri" w:cs="Calibri"/>
        </w:rPr>
        <w:t>(</w:t>
      </w:r>
      <w:r>
        <w:rPr>
          <w:rFonts w:ascii="Calibri" w:hAnsi="Calibri" w:cs="Calibri"/>
          <w:color w:val="2E74B5" w:themeColor="accent1" w:themeShade="BF"/>
        </w:rPr>
        <w:t>a</w:t>
      </w:r>
      <w:r w:rsidRPr="002F2301">
        <w:rPr>
          <w:rFonts w:ascii="Calibri" w:hAnsi="Calibri" w:cs="Calibri"/>
          <w:color w:val="2E74B5" w:themeColor="accent1" w:themeShade="BF"/>
        </w:rPr>
        <w:t>ssistant</w:t>
      </w:r>
      <w:r>
        <w:rPr>
          <w:rFonts w:ascii="Calibri" w:hAnsi="Calibri" w:cs="Calibri"/>
          <w:color w:val="2E74B5" w:themeColor="accent1" w:themeShade="BF"/>
        </w:rPr>
        <w:t xml:space="preserve"> du COP)</w:t>
      </w:r>
      <w:r w:rsidRPr="002F2301">
        <w:rPr>
          <w:rFonts w:ascii="Calibri" w:hAnsi="Calibri" w:cs="Calibri"/>
          <w:color w:val="2E74B5" w:themeColor="accent1" w:themeShade="BF"/>
        </w:rPr>
        <w:t xml:space="preserve"> </w:t>
      </w:r>
      <w:hyperlink r:id="rId14" w:history="1"/>
      <w:hyperlink r:id="rId15" w:history="1">
        <w:r w:rsidRPr="00CF5253">
          <w:rPr>
            <w:rStyle w:val="Lienhypertexte"/>
            <w:rFonts w:ascii="Calibri" w:hAnsi="Calibri" w:cs="Calibri"/>
            <w:b/>
          </w:rPr>
          <w:t>nlemaire@fsh.nc</w:t>
        </w:r>
      </w:hyperlink>
      <w:r w:rsidRPr="00363854">
        <w:rPr>
          <w:rFonts w:ascii="Calibri" w:hAnsi="Calibri" w:cs="Calibri"/>
          <w:color w:val="5B9BD5" w:themeColor="accent1"/>
        </w:rPr>
        <w:t>,</w:t>
      </w:r>
      <w:r w:rsidRPr="00363854">
        <w:rPr>
          <w:rFonts w:ascii="Calibri" w:hAnsi="Calibri" w:cs="Calibri"/>
        </w:rPr>
        <w:t xml:space="preserve"> mentionnant en « objet » l’intitulé du nom de l’opération, sans autre formalité.</w:t>
      </w:r>
    </w:p>
    <w:p w14:paraId="1A392C0F" w14:textId="0E59FEAD" w:rsidR="009C5A59" w:rsidRDefault="009C5A59" w:rsidP="009C5A59">
      <w:pPr>
        <w:contextualSpacing/>
        <w:jc w:val="both"/>
        <w:rPr>
          <w:rFonts w:ascii="Calibri" w:hAnsi="Calibri" w:cs="Calibri"/>
          <w:b/>
          <w:color w:val="5B9BD5" w:themeColor="accent1"/>
        </w:rPr>
      </w:pPr>
      <w:r w:rsidRPr="00363854">
        <w:rPr>
          <w:rFonts w:ascii="Calibri" w:hAnsi="Calibri" w:cs="Calibri"/>
        </w:rPr>
        <w:t xml:space="preserve">Ex : </w:t>
      </w:r>
      <w:r>
        <w:rPr>
          <w:rFonts w:ascii="Calibri" w:hAnsi="Calibri" w:cs="Calibri"/>
          <w:b/>
          <w:color w:val="5B9BD5" w:themeColor="accent1"/>
        </w:rPr>
        <w:t>CONFORTEMENT DE TALUS</w:t>
      </w:r>
      <w:r w:rsidRPr="00363854">
        <w:rPr>
          <w:rFonts w:ascii="Calibri" w:hAnsi="Calibri" w:cs="Calibri"/>
          <w:b/>
          <w:color w:val="5B9BD5" w:themeColor="accent1"/>
        </w:rPr>
        <w:t xml:space="preserve"> </w:t>
      </w:r>
      <w:r w:rsidR="00CF4C12">
        <w:rPr>
          <w:rFonts w:ascii="Calibri" w:hAnsi="Calibri" w:cs="Calibri"/>
          <w:b/>
          <w:color w:val="5B9BD5" w:themeColor="accent1"/>
        </w:rPr>
        <w:t>- ANEMONE</w:t>
      </w:r>
    </w:p>
    <w:p w14:paraId="613CE518" w14:textId="77777777" w:rsidR="00CF4C12" w:rsidRPr="00363854" w:rsidRDefault="00CF4C12" w:rsidP="009C5A59">
      <w:pPr>
        <w:contextualSpacing/>
        <w:jc w:val="both"/>
        <w:rPr>
          <w:rFonts w:ascii="Calibri" w:hAnsi="Calibri" w:cs="Calibri"/>
        </w:rPr>
      </w:pPr>
    </w:p>
    <w:p w14:paraId="59D66755" w14:textId="2D8BF157" w:rsidR="009C5A59" w:rsidRPr="00CF4C12" w:rsidRDefault="009C5A59" w:rsidP="009C5A59">
      <w:pPr>
        <w:jc w:val="both"/>
        <w:rPr>
          <w:rFonts w:ascii="Calibri" w:hAnsi="Calibri" w:cs="Calibri"/>
        </w:rPr>
      </w:pPr>
      <w:r w:rsidRPr="00363854">
        <w:rPr>
          <w:rFonts w:ascii="Calibri" w:hAnsi="Calibri" w:cs="Calibri"/>
        </w:rPr>
        <w:t>Cet envoi aura pour seul but d’établir la liste des courriels des entreprises qui ont retiré ces dossiers pour pouvoir les contacter en cas de modification avant la fin de l’appel d’offres.</w:t>
      </w:r>
    </w:p>
    <w:p w14:paraId="2B1378F9" w14:textId="77278F17" w:rsidR="00CF4C12" w:rsidRPr="00CF4C12" w:rsidRDefault="009C5A59" w:rsidP="00CF4C12">
      <w:pPr>
        <w:keepNext/>
        <w:shd w:val="clear" w:color="auto" w:fill="A6A6A6"/>
        <w:tabs>
          <w:tab w:val="center" w:pos="2127"/>
          <w:tab w:val="center" w:pos="8222"/>
          <w:tab w:val="right" w:pos="8931"/>
        </w:tabs>
        <w:outlineLvl w:val="0"/>
        <w:rPr>
          <w:rFonts w:ascii="Calibri" w:hAnsi="Calibri" w:cs="Calibri"/>
          <w:b/>
          <w:caps/>
          <w:color w:val="FFFFFF"/>
        </w:rPr>
      </w:pPr>
      <w:bookmarkStart w:id="3" w:name="_Toc536460305"/>
      <w:bookmarkStart w:id="4" w:name="_Toc218688551"/>
      <w:bookmarkEnd w:id="3"/>
      <w:r w:rsidRPr="00363854">
        <w:rPr>
          <w:rFonts w:ascii="Calibri" w:hAnsi="Calibri" w:cs="Calibri"/>
          <w:b/>
          <w:caps/>
          <w:color w:val="FFFFFF"/>
        </w:rPr>
        <w:t>ARTICLE 2 - CONDITIONS DE L’APPEL D’OFFRES</w:t>
      </w:r>
      <w:bookmarkEnd w:id="4"/>
    </w:p>
    <w:p w14:paraId="794D6823" w14:textId="77777777" w:rsidR="009C5A59" w:rsidRPr="00363854" w:rsidRDefault="009C5A59" w:rsidP="009C5A59">
      <w:pPr>
        <w:jc w:val="both"/>
        <w:outlineLvl w:val="1"/>
        <w:rPr>
          <w:rFonts w:ascii="Calibri" w:hAnsi="Calibri" w:cs="Calibri"/>
          <w:b/>
        </w:rPr>
      </w:pPr>
      <w:bookmarkStart w:id="5" w:name="_Toc218688552"/>
      <w:r>
        <w:rPr>
          <w:rFonts w:ascii="Calibri" w:hAnsi="Calibri" w:cs="Calibri"/>
          <w:b/>
        </w:rPr>
        <w:t xml:space="preserve">2.1 </w:t>
      </w:r>
      <w:r w:rsidRPr="00363854">
        <w:rPr>
          <w:rFonts w:ascii="Calibri" w:hAnsi="Calibri" w:cs="Calibri"/>
          <w:b/>
        </w:rPr>
        <w:t>Etendue de la consultation et mode d’appel d’offres</w:t>
      </w:r>
      <w:bookmarkEnd w:id="5"/>
    </w:p>
    <w:p w14:paraId="50FDFAE9" w14:textId="6F69A7C8" w:rsidR="00CF4C12" w:rsidRPr="00363854" w:rsidRDefault="009C5A59" w:rsidP="009C5A59">
      <w:pPr>
        <w:jc w:val="both"/>
        <w:rPr>
          <w:rFonts w:ascii="Calibri" w:hAnsi="Calibri" w:cs="Calibri"/>
        </w:rPr>
      </w:pPr>
      <w:r w:rsidRPr="00363854">
        <w:rPr>
          <w:rFonts w:ascii="Calibri" w:hAnsi="Calibri" w:cs="Calibri"/>
        </w:rPr>
        <w:t xml:space="preserve">La présente consultation est lancée sous la forme d’un </w:t>
      </w:r>
      <w:r w:rsidRPr="00363854">
        <w:rPr>
          <w:rFonts w:ascii="Calibri" w:hAnsi="Calibri" w:cs="Calibri"/>
          <w:b/>
          <w:color w:val="548DD4"/>
        </w:rPr>
        <w:t>appel d’offres ouvert</w:t>
      </w:r>
      <w:r w:rsidRPr="00363854">
        <w:rPr>
          <w:rFonts w:ascii="Calibri" w:hAnsi="Calibri" w:cs="Calibri"/>
        </w:rPr>
        <w:t>.</w:t>
      </w:r>
    </w:p>
    <w:p w14:paraId="69ABB0C7" w14:textId="58982D5B" w:rsidR="00CF4C12" w:rsidRDefault="009C5A59" w:rsidP="009C5A59">
      <w:pPr>
        <w:jc w:val="both"/>
        <w:rPr>
          <w:rFonts w:ascii="Calibri" w:eastAsia="Arial Unicode MS" w:hAnsi="Calibri" w:cs="Calibri"/>
          <w:b/>
          <w:color w:val="548DD4"/>
        </w:rPr>
      </w:pPr>
      <w:r w:rsidRPr="00363854">
        <w:rPr>
          <w:rFonts w:ascii="Calibri" w:hAnsi="Calibri" w:cs="Calibri"/>
        </w:rPr>
        <w:t xml:space="preserve">Le marché sera passé </w:t>
      </w:r>
      <w:r w:rsidRPr="00363854">
        <w:rPr>
          <w:rFonts w:ascii="Calibri" w:eastAsia="Arial Unicode MS" w:hAnsi="Calibri" w:cs="Calibri"/>
        </w:rPr>
        <w:t xml:space="preserve">en </w:t>
      </w:r>
      <w:r>
        <w:rPr>
          <w:rFonts w:ascii="Calibri" w:eastAsia="Arial Unicode MS" w:hAnsi="Calibri" w:cs="Calibri"/>
          <w:b/>
          <w:iCs/>
          <w:color w:val="548DD4"/>
        </w:rPr>
        <w:t>entreprise générale</w:t>
      </w:r>
      <w:r>
        <w:rPr>
          <w:rFonts w:ascii="Calibri" w:eastAsia="Arial Unicode MS" w:hAnsi="Calibri" w:cs="Calibri"/>
          <w:b/>
          <w:color w:val="548DD4"/>
        </w:rPr>
        <w:t>.</w:t>
      </w:r>
    </w:p>
    <w:p w14:paraId="39DAFD77" w14:textId="77777777" w:rsidR="009C5A59" w:rsidRPr="00363854" w:rsidRDefault="009C5A59" w:rsidP="009C5A59">
      <w:pPr>
        <w:jc w:val="both"/>
        <w:rPr>
          <w:rFonts w:ascii="Calibri" w:hAnsi="Calibri" w:cs="Calibri"/>
          <w:b/>
        </w:rPr>
      </w:pPr>
      <w:r w:rsidRPr="00363854">
        <w:rPr>
          <w:rFonts w:ascii="Calibri" w:eastAsia="Arial Unicode MS" w:hAnsi="Calibri" w:cs="Calibri"/>
          <w:b/>
        </w:rPr>
        <w:t xml:space="preserve">2.2 </w:t>
      </w:r>
      <w:r w:rsidRPr="00363854">
        <w:rPr>
          <w:rFonts w:ascii="Calibri" w:hAnsi="Calibri" w:cs="Calibri"/>
          <w:b/>
        </w:rPr>
        <w:t>Forme juridique du marché</w:t>
      </w:r>
    </w:p>
    <w:p w14:paraId="723D3C11" w14:textId="67F8096E" w:rsidR="00CF4C12" w:rsidRDefault="009C5A59" w:rsidP="00CF4C12">
      <w:pPr>
        <w:autoSpaceDE w:val="0"/>
        <w:autoSpaceDN w:val="0"/>
        <w:jc w:val="both"/>
        <w:rPr>
          <w:rFonts w:ascii="Calibri" w:hAnsi="Calibri" w:cs="Calibri"/>
        </w:rPr>
      </w:pPr>
      <w:r w:rsidRPr="00363854">
        <w:rPr>
          <w:rFonts w:ascii="Calibri" w:hAnsi="Calibri" w:cs="Calibri"/>
        </w:rPr>
        <w:t>Le marché est un marché privé de travaux définis par les articles 1710, 1779-3 du code civil et soumis, lorsqu’il n’y est pas dérogé par les dispositions contractuelles, aux dispositions de la norme NFP 03.001 (marché privé de travaux) avec ses amendements éventuels et réputés connus des parties, et enfin aux règles de l’art.</w:t>
      </w:r>
    </w:p>
    <w:p w14:paraId="5CC89275" w14:textId="256E1096" w:rsidR="00CF4C12" w:rsidRPr="00CF4C12" w:rsidRDefault="009C5A59" w:rsidP="009C5A59">
      <w:pPr>
        <w:numPr>
          <w:ilvl w:val="1"/>
          <w:numId w:val="16"/>
        </w:numPr>
        <w:spacing w:after="0" w:line="240" w:lineRule="auto"/>
        <w:jc w:val="both"/>
        <w:outlineLvl w:val="1"/>
        <w:rPr>
          <w:rFonts w:ascii="Calibri" w:hAnsi="Calibri" w:cs="Calibri"/>
          <w:b/>
          <w:u w:val="single"/>
        </w:rPr>
      </w:pPr>
      <w:bookmarkStart w:id="6" w:name="_Toc218688553"/>
      <w:r w:rsidRPr="00363854">
        <w:rPr>
          <w:rFonts w:ascii="Calibri" w:hAnsi="Calibri" w:cs="Calibri"/>
          <w:b/>
        </w:rPr>
        <w:t>Maîtrise d’œuvre, Contrôle technique, OPC et Coordination Santé Sécurité</w:t>
      </w:r>
      <w:bookmarkStart w:id="7" w:name="_Toc536460310"/>
      <w:bookmarkEnd w:id="7"/>
      <w:bookmarkEnd w:id="6"/>
    </w:p>
    <w:p w14:paraId="346D24D1" w14:textId="5EDEA4FC" w:rsidR="009C5A59" w:rsidRDefault="009C5A59" w:rsidP="009C5A59">
      <w:pPr>
        <w:contextualSpacing/>
        <w:jc w:val="both"/>
        <w:rPr>
          <w:rFonts w:ascii="Calibri" w:eastAsia="Arial Unicode MS" w:hAnsi="Calibri" w:cs="Calibri"/>
          <w:b/>
          <w:iCs/>
          <w:color w:val="5B9BD5" w:themeColor="accent1"/>
        </w:rPr>
      </w:pPr>
      <w:r>
        <w:rPr>
          <w:rFonts w:ascii="Calibri" w:eastAsia="Arial Unicode MS" w:hAnsi="Calibri" w:cs="Calibri"/>
          <w:b/>
          <w:iCs/>
          <w:color w:val="5B9BD5" w:themeColor="accent1"/>
        </w:rPr>
        <w:t>S</w:t>
      </w:r>
      <w:r w:rsidRPr="00966091">
        <w:rPr>
          <w:rFonts w:ascii="Calibri" w:eastAsia="Arial Unicode MS" w:hAnsi="Calibri" w:cs="Calibri"/>
          <w:b/>
          <w:iCs/>
          <w:color w:val="5B9BD5" w:themeColor="accent1"/>
        </w:rPr>
        <w:t>ans objet</w:t>
      </w:r>
    </w:p>
    <w:p w14:paraId="1E6C4C5D" w14:textId="77777777" w:rsidR="00DA0B51" w:rsidRPr="002A5483" w:rsidRDefault="00DA0B51" w:rsidP="009C5A59">
      <w:pPr>
        <w:contextualSpacing/>
        <w:jc w:val="both"/>
        <w:rPr>
          <w:rFonts w:ascii="Calibri" w:eastAsia="Arial Unicode MS" w:hAnsi="Calibri" w:cs="Calibri"/>
          <w:b/>
          <w:iCs/>
          <w:color w:val="5B9BD5" w:themeColor="accent1"/>
        </w:rPr>
      </w:pPr>
    </w:p>
    <w:p w14:paraId="1F1433F3" w14:textId="77777777" w:rsidR="009C5A59" w:rsidRPr="00363854" w:rsidRDefault="009C5A59" w:rsidP="009C5A59">
      <w:pPr>
        <w:numPr>
          <w:ilvl w:val="1"/>
          <w:numId w:val="16"/>
        </w:numPr>
        <w:spacing w:after="0" w:line="240" w:lineRule="auto"/>
        <w:jc w:val="both"/>
        <w:outlineLvl w:val="1"/>
        <w:rPr>
          <w:rFonts w:ascii="Calibri" w:hAnsi="Calibri" w:cs="Calibri"/>
          <w:b/>
        </w:rPr>
      </w:pPr>
      <w:bookmarkStart w:id="8" w:name="_Toc218688554"/>
      <w:r w:rsidRPr="00363854">
        <w:rPr>
          <w:rFonts w:ascii="Calibri" w:hAnsi="Calibri" w:cs="Calibri"/>
          <w:b/>
        </w:rPr>
        <w:t>Décomposition en tranches et en lots</w:t>
      </w:r>
      <w:bookmarkEnd w:id="8"/>
    </w:p>
    <w:p w14:paraId="6519BCE1" w14:textId="77777777" w:rsidR="009C5A59" w:rsidRPr="00363854" w:rsidRDefault="009C5A59" w:rsidP="009C5A59">
      <w:pPr>
        <w:contextualSpacing/>
        <w:jc w:val="both"/>
        <w:rPr>
          <w:rFonts w:ascii="Calibri" w:eastAsia="Arial Unicode MS" w:hAnsi="Calibri" w:cs="Calibri"/>
          <w:color w:val="000000"/>
        </w:rPr>
      </w:pPr>
      <w:r w:rsidRPr="00363854">
        <w:rPr>
          <w:rFonts w:ascii="Calibri" w:eastAsia="Arial Unicode MS" w:hAnsi="Calibri" w:cs="Calibri"/>
        </w:rPr>
        <w:t xml:space="preserve">Les travaux seront réalisés </w:t>
      </w:r>
      <w:r w:rsidRPr="00363854">
        <w:rPr>
          <w:rFonts w:ascii="Calibri" w:eastAsia="Arial Unicode MS" w:hAnsi="Calibri" w:cs="Calibri"/>
          <w:color w:val="000000"/>
        </w:rPr>
        <w:t>en :</w:t>
      </w:r>
    </w:p>
    <w:p w14:paraId="276FE825" w14:textId="3BBA4614" w:rsidR="009C5A59" w:rsidRDefault="009C5A59" w:rsidP="009C5A59">
      <w:pPr>
        <w:numPr>
          <w:ilvl w:val="0"/>
          <w:numId w:val="13"/>
        </w:numPr>
        <w:spacing w:after="0" w:line="240" w:lineRule="auto"/>
        <w:ind w:left="0" w:firstLine="0"/>
        <w:contextualSpacing/>
        <w:jc w:val="both"/>
        <w:rPr>
          <w:rFonts w:ascii="Calibri" w:eastAsia="Arial Unicode MS" w:hAnsi="Calibri" w:cs="Calibri"/>
          <w:b/>
          <w:iCs/>
          <w:color w:val="548DD4"/>
        </w:rPr>
      </w:pPr>
      <w:r>
        <w:rPr>
          <w:rFonts w:ascii="Calibri" w:eastAsia="Arial Unicode MS" w:hAnsi="Calibri" w:cs="Calibri"/>
          <w:b/>
          <w:iCs/>
          <w:color w:val="548DD4"/>
        </w:rPr>
        <w:t xml:space="preserve">1 tranche ferme </w:t>
      </w:r>
    </w:p>
    <w:p w14:paraId="741F533D" w14:textId="77777777" w:rsidR="00DA0B51" w:rsidRPr="00363854" w:rsidRDefault="00DA0B51" w:rsidP="00DA0B51">
      <w:pPr>
        <w:spacing w:after="0" w:line="240" w:lineRule="auto"/>
        <w:contextualSpacing/>
        <w:jc w:val="both"/>
        <w:rPr>
          <w:rFonts w:ascii="Calibri" w:eastAsia="Arial Unicode MS" w:hAnsi="Calibri" w:cs="Calibri"/>
          <w:b/>
          <w:iCs/>
          <w:color w:val="548DD4"/>
        </w:rPr>
      </w:pPr>
    </w:p>
    <w:p w14:paraId="492353C0" w14:textId="6C25217E" w:rsidR="00CF4C12" w:rsidRPr="00DA0B51" w:rsidRDefault="009C5A59" w:rsidP="009C5A59">
      <w:pPr>
        <w:jc w:val="both"/>
        <w:outlineLvl w:val="1"/>
        <w:rPr>
          <w:rFonts w:ascii="Calibri" w:hAnsi="Calibri" w:cs="Calibri"/>
          <w:b/>
          <w:color w:val="548DD4"/>
        </w:rPr>
      </w:pPr>
      <w:bookmarkStart w:id="9" w:name="_Toc218688555"/>
      <w:r w:rsidRPr="00DA0B51">
        <w:rPr>
          <w:rFonts w:ascii="Calibri" w:hAnsi="Calibri" w:cs="Calibri"/>
        </w:rPr>
        <w:t xml:space="preserve">Le corps d’état concerné est celui des </w:t>
      </w:r>
      <w:r w:rsidRPr="00DA0B51">
        <w:rPr>
          <w:rFonts w:ascii="Calibri" w:hAnsi="Calibri" w:cs="Calibri"/>
          <w:b/>
          <w:color w:val="548DD4"/>
        </w:rPr>
        <w:t>TERRASSEMENTS – CONFORTEMENT DE TALUS - TRAVAUX EN HAUTEUR</w:t>
      </w:r>
      <w:bookmarkEnd w:id="9"/>
    </w:p>
    <w:p w14:paraId="57E55F8E" w14:textId="77777777" w:rsidR="009C5A59" w:rsidRPr="00363854" w:rsidRDefault="009C5A59" w:rsidP="009C5A59">
      <w:pPr>
        <w:numPr>
          <w:ilvl w:val="1"/>
          <w:numId w:val="16"/>
        </w:numPr>
        <w:spacing w:after="0" w:line="240" w:lineRule="auto"/>
        <w:jc w:val="both"/>
        <w:outlineLvl w:val="1"/>
        <w:rPr>
          <w:rFonts w:ascii="Calibri" w:hAnsi="Calibri" w:cs="Calibri"/>
          <w:b/>
        </w:rPr>
      </w:pPr>
      <w:bookmarkStart w:id="10" w:name="_Toc218688556"/>
      <w:r w:rsidRPr="00363854">
        <w:rPr>
          <w:rFonts w:ascii="Calibri" w:hAnsi="Calibri" w:cs="Calibri"/>
          <w:b/>
        </w:rPr>
        <w:t>Compléments à apporter au Cahier des Clauses Techniques Particulières</w:t>
      </w:r>
      <w:bookmarkEnd w:id="10"/>
      <w:r w:rsidRPr="00363854">
        <w:rPr>
          <w:rFonts w:ascii="Calibri" w:hAnsi="Calibri" w:cs="Calibri"/>
          <w:b/>
        </w:rPr>
        <w:t xml:space="preserve"> </w:t>
      </w:r>
    </w:p>
    <w:p w14:paraId="154F4718" w14:textId="3E3BDCCF" w:rsidR="00CF4C12" w:rsidRPr="00CF4C12" w:rsidRDefault="009C5A59" w:rsidP="00CF4C12">
      <w:pPr>
        <w:tabs>
          <w:tab w:val="left" w:pos="851"/>
        </w:tabs>
        <w:autoSpaceDE w:val="0"/>
        <w:autoSpaceDN w:val="0"/>
        <w:adjustRightInd w:val="0"/>
        <w:jc w:val="both"/>
        <w:rPr>
          <w:rFonts w:ascii="Calibri" w:hAnsi="Calibri" w:cs="Calibri"/>
        </w:rPr>
      </w:pPr>
      <w:r w:rsidRPr="00363854">
        <w:rPr>
          <w:rFonts w:ascii="Calibri" w:hAnsi="Calibri" w:cs="Calibri"/>
        </w:rPr>
        <w:t>Les candidats ne sont pas autorisés à apporter de complément et/ou modifications au Cahier des Clauses Techniques Particulières (CCTP) sauf dans le cas expressément visé à l’article 2.6 ci-après.</w:t>
      </w:r>
    </w:p>
    <w:p w14:paraId="712044B4" w14:textId="77777777" w:rsidR="009C5A59" w:rsidRPr="00363854" w:rsidRDefault="009C5A59" w:rsidP="009C5A59">
      <w:pPr>
        <w:numPr>
          <w:ilvl w:val="1"/>
          <w:numId w:val="16"/>
        </w:numPr>
        <w:spacing w:after="0" w:line="240" w:lineRule="auto"/>
        <w:jc w:val="both"/>
        <w:outlineLvl w:val="1"/>
        <w:rPr>
          <w:rFonts w:ascii="Calibri" w:hAnsi="Calibri" w:cs="Calibri"/>
          <w:b/>
        </w:rPr>
      </w:pPr>
      <w:bookmarkStart w:id="11" w:name="_Toc218688557"/>
      <w:r w:rsidRPr="00363854">
        <w:rPr>
          <w:rFonts w:ascii="Calibri" w:hAnsi="Calibri" w:cs="Calibri"/>
          <w:b/>
        </w:rPr>
        <w:t>Variantes</w:t>
      </w:r>
      <w:bookmarkEnd w:id="11"/>
    </w:p>
    <w:p w14:paraId="2F6191DC" w14:textId="1792FF70" w:rsidR="00CF4C12" w:rsidRPr="00CF4C12" w:rsidRDefault="009C5A59" w:rsidP="009C5A59">
      <w:pPr>
        <w:tabs>
          <w:tab w:val="left" w:pos="204"/>
        </w:tabs>
        <w:jc w:val="both"/>
        <w:rPr>
          <w:rFonts w:ascii="Calibri" w:eastAsia="Arial Unicode MS" w:hAnsi="Calibri" w:cs="Calibri"/>
          <w:b/>
          <w:color w:val="E36C0A"/>
        </w:rPr>
      </w:pPr>
      <w:r w:rsidRPr="00363854">
        <w:rPr>
          <w:rFonts w:ascii="Calibri" w:eastAsia="Arial Unicode MS" w:hAnsi="Calibri" w:cs="Calibri"/>
          <w:b/>
          <w:bCs/>
          <w:color w:val="E36C0A"/>
        </w:rPr>
        <w:t>Les entreprises sont tenues, en tout état de cause, de présenter une proposition entièrement conforme au dossier de consultation</w:t>
      </w:r>
      <w:r w:rsidRPr="00363854">
        <w:rPr>
          <w:rFonts w:ascii="Calibri" w:eastAsia="Arial Unicode MS" w:hAnsi="Calibri" w:cs="Calibri"/>
          <w:b/>
          <w:color w:val="E36C0A"/>
        </w:rPr>
        <w:t xml:space="preserve">. </w:t>
      </w:r>
    </w:p>
    <w:p w14:paraId="2C00AE7B" w14:textId="77777777" w:rsidR="009C5A59" w:rsidRPr="00363854" w:rsidRDefault="009C5A59" w:rsidP="009C5A59">
      <w:pPr>
        <w:tabs>
          <w:tab w:val="left" w:pos="204"/>
        </w:tabs>
        <w:jc w:val="both"/>
        <w:rPr>
          <w:rFonts w:ascii="Calibri" w:eastAsia="Arial Unicode MS" w:hAnsi="Calibri" w:cs="Calibri"/>
        </w:rPr>
      </w:pPr>
      <w:r w:rsidRPr="00363854">
        <w:rPr>
          <w:rFonts w:ascii="Calibri" w:eastAsia="Arial Unicode MS" w:hAnsi="Calibri" w:cs="Calibri"/>
        </w:rPr>
        <w:lastRenderedPageBreak/>
        <w:t xml:space="preserve">Elles sont néanmoins autorisées à proposer des variantes en complément de l’offre de base. </w:t>
      </w:r>
      <w:r w:rsidRPr="00363854">
        <w:rPr>
          <w:rFonts w:ascii="Calibri" w:eastAsia="Arial Unicode MS" w:hAnsi="Calibri" w:cs="Calibri"/>
          <w:color w:val="000000"/>
        </w:rPr>
        <w:t xml:space="preserve">Toute variante technique peut être proposée à condition d’être justifiée sur le plan technique et/ou financier et/ou normatif. </w:t>
      </w:r>
      <w:r w:rsidRPr="00363854">
        <w:rPr>
          <w:rFonts w:ascii="Calibri" w:eastAsia="Arial Unicode MS" w:hAnsi="Calibri" w:cs="Calibri"/>
        </w:rPr>
        <w:t>Ces variantes seront détaillées et quantifiées en annexes.</w:t>
      </w:r>
    </w:p>
    <w:p w14:paraId="794C4AED" w14:textId="77777777" w:rsidR="009C5A59" w:rsidRPr="00363854" w:rsidRDefault="009C5A59" w:rsidP="009C5A59">
      <w:pPr>
        <w:tabs>
          <w:tab w:val="left" w:pos="204"/>
        </w:tabs>
        <w:jc w:val="both"/>
        <w:rPr>
          <w:rFonts w:ascii="Calibri" w:eastAsia="Arial Unicode MS" w:hAnsi="Calibri" w:cs="Calibri"/>
        </w:rPr>
      </w:pPr>
      <w:r w:rsidRPr="00363854">
        <w:rPr>
          <w:rFonts w:ascii="Calibri" w:eastAsia="Arial Unicode MS" w:hAnsi="Calibri" w:cs="Calibri"/>
        </w:rPr>
        <w:t>Ne sont pas considérées comme « variantes » les dispositions constructives conduisant à la réalisation du projet et liées aux moyens techniques de l’entreprise (telle que la préfabrication précontrainte) à condition que de telles dispositions soient clairement explicitées dans l’offre.</w:t>
      </w:r>
    </w:p>
    <w:p w14:paraId="73BBD672" w14:textId="77777777" w:rsidR="009C5A59" w:rsidRPr="00363854" w:rsidRDefault="009C5A59" w:rsidP="009C5A59">
      <w:pPr>
        <w:numPr>
          <w:ilvl w:val="1"/>
          <w:numId w:val="16"/>
        </w:numPr>
        <w:spacing w:after="0" w:line="240" w:lineRule="auto"/>
        <w:jc w:val="both"/>
        <w:outlineLvl w:val="1"/>
        <w:rPr>
          <w:rFonts w:ascii="Calibri" w:hAnsi="Calibri" w:cs="Calibri"/>
          <w:b/>
        </w:rPr>
      </w:pPr>
      <w:bookmarkStart w:id="12" w:name="_Toc218688558"/>
      <w:r w:rsidRPr="00363854">
        <w:rPr>
          <w:rFonts w:ascii="Calibri" w:hAnsi="Calibri" w:cs="Calibri"/>
          <w:b/>
        </w:rPr>
        <w:t>Délais d’exécution</w:t>
      </w:r>
      <w:bookmarkEnd w:id="12"/>
      <w:r w:rsidRPr="00363854">
        <w:rPr>
          <w:rFonts w:ascii="Calibri" w:hAnsi="Calibri" w:cs="Calibri"/>
          <w:b/>
        </w:rPr>
        <w:t xml:space="preserve"> </w:t>
      </w:r>
    </w:p>
    <w:p w14:paraId="081EC53C" w14:textId="77777777" w:rsidR="009C5A59" w:rsidRPr="00E01039" w:rsidRDefault="009C5A59" w:rsidP="009C5A59">
      <w:pPr>
        <w:jc w:val="both"/>
        <w:rPr>
          <w:rFonts w:ascii="Calibri" w:eastAsia="Arial Unicode MS" w:hAnsi="Calibri" w:cs="Calibri"/>
        </w:rPr>
      </w:pPr>
      <w:r w:rsidRPr="00E01039">
        <w:rPr>
          <w:rFonts w:ascii="Calibri" w:eastAsia="Arial Unicode MS" w:hAnsi="Calibri" w:cs="Calibri"/>
        </w:rPr>
        <w:t xml:space="preserve">Les délais d’exécution des travaux tous corps d’état figurent à l’Acte d’Engagement et ne pourront en aucun cas être augmentés. </w:t>
      </w:r>
    </w:p>
    <w:p w14:paraId="3C59CECB" w14:textId="77777777" w:rsidR="009C5A59" w:rsidRPr="00363854" w:rsidRDefault="009C5A59" w:rsidP="009C5A59">
      <w:pPr>
        <w:numPr>
          <w:ilvl w:val="1"/>
          <w:numId w:val="16"/>
        </w:numPr>
        <w:spacing w:after="0" w:line="240" w:lineRule="auto"/>
        <w:jc w:val="both"/>
        <w:outlineLvl w:val="1"/>
        <w:rPr>
          <w:rFonts w:ascii="Calibri" w:hAnsi="Calibri" w:cs="Calibri"/>
          <w:b/>
        </w:rPr>
      </w:pPr>
      <w:bookmarkStart w:id="13" w:name="_Toc218688559"/>
      <w:r w:rsidRPr="00363854">
        <w:rPr>
          <w:rFonts w:ascii="Calibri" w:hAnsi="Calibri" w:cs="Calibri"/>
          <w:b/>
        </w:rPr>
        <w:t>Modifications de détail au dossier de consultation</w:t>
      </w:r>
      <w:bookmarkEnd w:id="13"/>
    </w:p>
    <w:p w14:paraId="5C5F10A5" w14:textId="77777777" w:rsidR="009C5A59" w:rsidRPr="00363854" w:rsidRDefault="009C5A59" w:rsidP="009C5A59">
      <w:pPr>
        <w:jc w:val="both"/>
        <w:rPr>
          <w:rFonts w:ascii="Calibri" w:hAnsi="Calibri" w:cs="Calibri"/>
        </w:rPr>
      </w:pPr>
      <w:r w:rsidRPr="00363854">
        <w:rPr>
          <w:rFonts w:ascii="Calibri" w:hAnsi="Calibri" w:cs="Calibri"/>
        </w:rPr>
        <w:t>Le Maître de l’Ouvrage</w:t>
      </w:r>
      <w:r w:rsidRPr="00363854">
        <w:rPr>
          <w:rFonts w:ascii="Calibri" w:hAnsi="Calibri" w:cs="Calibri"/>
          <w:b/>
        </w:rPr>
        <w:t xml:space="preserve"> </w:t>
      </w:r>
      <w:r w:rsidRPr="00363854">
        <w:rPr>
          <w:rFonts w:ascii="Calibri" w:hAnsi="Calibri" w:cs="Calibri"/>
        </w:rPr>
        <w:t xml:space="preserve">ou le Maître de l’Ouvrage Délégué se réserve le droit d’apporter, au plus tard </w:t>
      </w:r>
      <w:r w:rsidRPr="00363854">
        <w:rPr>
          <w:rFonts w:ascii="Calibri" w:hAnsi="Calibri" w:cs="Calibri"/>
          <w:b/>
          <w:color w:val="E36C0A"/>
        </w:rPr>
        <w:t>5 jours</w:t>
      </w:r>
      <w:r w:rsidRPr="00363854">
        <w:rPr>
          <w:rFonts w:ascii="Calibri" w:hAnsi="Calibri" w:cs="Calibri"/>
          <w:color w:val="E36C0A"/>
        </w:rPr>
        <w:t xml:space="preserve"> </w:t>
      </w:r>
      <w:r w:rsidRPr="00363854">
        <w:rPr>
          <w:rFonts w:ascii="Calibri" w:hAnsi="Calibri" w:cs="Calibri"/>
        </w:rPr>
        <w:t>avant la date limite fixée pour la réception des offres, des modifications au dossier de consultation.</w:t>
      </w:r>
    </w:p>
    <w:p w14:paraId="32A08F9D" w14:textId="77777777" w:rsidR="009C5A59" w:rsidRPr="00363854" w:rsidRDefault="009C5A59" w:rsidP="009C5A59">
      <w:pPr>
        <w:jc w:val="both"/>
        <w:rPr>
          <w:rFonts w:ascii="Calibri" w:hAnsi="Calibri" w:cs="Calibri"/>
        </w:rPr>
      </w:pPr>
      <w:r w:rsidRPr="00363854">
        <w:rPr>
          <w:rFonts w:ascii="Calibri" w:hAnsi="Calibri" w:cs="Calibri"/>
        </w:rPr>
        <w:t>Les candidats devront alors répondre sur la base du dossier modifié sans pouvoir élever aucune réclamation à ce sujet.</w:t>
      </w:r>
    </w:p>
    <w:p w14:paraId="54185A49" w14:textId="77777777" w:rsidR="009C5A59" w:rsidRPr="00363854" w:rsidRDefault="009C5A59" w:rsidP="009C5A59">
      <w:pPr>
        <w:jc w:val="both"/>
        <w:rPr>
          <w:rFonts w:ascii="Calibri" w:hAnsi="Calibri" w:cs="Calibri"/>
        </w:rPr>
      </w:pPr>
      <w:r w:rsidRPr="00363854">
        <w:rPr>
          <w:rFonts w:ascii="Calibri" w:hAnsi="Calibri" w:cs="Calibri"/>
        </w:rPr>
        <w:t>Si pendant l’étude du dossier par les candidats, la date limite ci-dessus est reportée, la disposition précédente est applicable en fonction de cette nouvelle date.</w:t>
      </w:r>
    </w:p>
    <w:p w14:paraId="229F0358" w14:textId="77777777" w:rsidR="009C5A59" w:rsidRPr="00363854" w:rsidRDefault="009C5A59" w:rsidP="009C5A59">
      <w:pPr>
        <w:numPr>
          <w:ilvl w:val="1"/>
          <w:numId w:val="16"/>
        </w:numPr>
        <w:spacing w:after="0" w:line="240" w:lineRule="auto"/>
        <w:jc w:val="both"/>
        <w:outlineLvl w:val="1"/>
        <w:rPr>
          <w:rFonts w:ascii="Calibri" w:hAnsi="Calibri" w:cs="Calibri"/>
          <w:b/>
        </w:rPr>
      </w:pPr>
      <w:bookmarkStart w:id="14" w:name="_Toc218688560"/>
      <w:r w:rsidRPr="00363854">
        <w:rPr>
          <w:rFonts w:ascii="Calibri" w:hAnsi="Calibri" w:cs="Calibri"/>
          <w:b/>
        </w:rPr>
        <w:t>Délai de validité des offres</w:t>
      </w:r>
      <w:bookmarkEnd w:id="14"/>
    </w:p>
    <w:p w14:paraId="49501BF0" w14:textId="77777777" w:rsidR="009C5A59" w:rsidRPr="00363854" w:rsidRDefault="009C5A59" w:rsidP="009C5A59">
      <w:pPr>
        <w:autoSpaceDE w:val="0"/>
        <w:autoSpaceDN w:val="0"/>
        <w:jc w:val="both"/>
        <w:rPr>
          <w:rFonts w:ascii="Calibri" w:hAnsi="Calibri" w:cs="Calibri"/>
        </w:rPr>
      </w:pPr>
      <w:r w:rsidRPr="00363854">
        <w:rPr>
          <w:rFonts w:ascii="Calibri" w:hAnsi="Calibri" w:cs="Calibri"/>
        </w:rPr>
        <w:t xml:space="preserve">Le délai de validité des offres est fixé à </w:t>
      </w:r>
      <w:r w:rsidRPr="008E7ACC">
        <w:rPr>
          <w:rFonts w:ascii="Calibri" w:hAnsi="Calibri" w:cs="Calibri"/>
          <w:b/>
        </w:rPr>
        <w:t>90 (quatre-vingt-dix)</w:t>
      </w:r>
      <w:r w:rsidRPr="008E7ACC">
        <w:rPr>
          <w:rFonts w:ascii="Calibri" w:hAnsi="Calibri" w:cs="Calibri"/>
        </w:rPr>
        <w:t xml:space="preserve"> </w:t>
      </w:r>
      <w:r w:rsidRPr="008E7ACC">
        <w:rPr>
          <w:rFonts w:ascii="Calibri" w:hAnsi="Calibri" w:cs="Calibri"/>
          <w:b/>
          <w:bCs/>
        </w:rPr>
        <w:t>jours</w:t>
      </w:r>
      <w:r w:rsidRPr="008E7ACC">
        <w:rPr>
          <w:rFonts w:ascii="Calibri" w:hAnsi="Calibri" w:cs="Calibri"/>
        </w:rPr>
        <w:t xml:space="preserve"> </w:t>
      </w:r>
      <w:r w:rsidRPr="00363854">
        <w:rPr>
          <w:rFonts w:ascii="Calibri" w:hAnsi="Calibri" w:cs="Calibri"/>
        </w:rPr>
        <w:t>à compter de la date limite de remise des offres.</w:t>
      </w:r>
    </w:p>
    <w:p w14:paraId="13873F83" w14:textId="77777777" w:rsidR="009C5A59" w:rsidRPr="00363854" w:rsidRDefault="009C5A59" w:rsidP="009C5A59">
      <w:pPr>
        <w:numPr>
          <w:ilvl w:val="1"/>
          <w:numId w:val="16"/>
        </w:numPr>
        <w:spacing w:after="0" w:line="240" w:lineRule="auto"/>
        <w:jc w:val="both"/>
        <w:outlineLvl w:val="1"/>
        <w:rPr>
          <w:rFonts w:ascii="Calibri" w:hAnsi="Calibri" w:cs="Calibri"/>
          <w:b/>
        </w:rPr>
      </w:pPr>
      <w:r w:rsidRPr="00363854">
        <w:rPr>
          <w:rFonts w:ascii="Calibri" w:hAnsi="Calibri" w:cs="Calibri"/>
          <w:b/>
        </w:rPr>
        <w:t xml:space="preserve"> </w:t>
      </w:r>
      <w:bookmarkStart w:id="15" w:name="_Toc218688561"/>
      <w:r w:rsidRPr="00363854">
        <w:rPr>
          <w:rFonts w:ascii="Calibri" w:hAnsi="Calibri" w:cs="Calibri"/>
          <w:b/>
        </w:rPr>
        <w:t>Propriété intellectuelle des projets</w:t>
      </w:r>
      <w:bookmarkEnd w:id="15"/>
    </w:p>
    <w:p w14:paraId="469C3A77" w14:textId="77777777" w:rsidR="009C5A59" w:rsidRPr="00363854" w:rsidRDefault="009C5A59" w:rsidP="009C5A59">
      <w:pPr>
        <w:jc w:val="both"/>
        <w:rPr>
          <w:rFonts w:ascii="Calibri" w:hAnsi="Calibri" w:cs="Calibri"/>
        </w:rPr>
      </w:pPr>
      <w:r w:rsidRPr="00363854">
        <w:rPr>
          <w:rFonts w:ascii="Calibri" w:hAnsi="Calibri" w:cs="Calibri"/>
        </w:rPr>
        <w:t>Les propositions techniques et les « variantes » présentées par les concurrents demeurent leur propriété intellectuelle.</w:t>
      </w:r>
    </w:p>
    <w:p w14:paraId="0E5D5BBA" w14:textId="77777777" w:rsidR="009C5A59" w:rsidRPr="00363854" w:rsidRDefault="009C5A59" w:rsidP="009C5A59">
      <w:pPr>
        <w:numPr>
          <w:ilvl w:val="1"/>
          <w:numId w:val="16"/>
        </w:numPr>
        <w:spacing w:after="0" w:line="240" w:lineRule="auto"/>
        <w:jc w:val="both"/>
        <w:outlineLvl w:val="1"/>
        <w:rPr>
          <w:rFonts w:ascii="Calibri" w:hAnsi="Calibri" w:cs="Calibri"/>
          <w:b/>
        </w:rPr>
      </w:pPr>
      <w:r w:rsidRPr="00363854">
        <w:rPr>
          <w:rFonts w:ascii="Calibri" w:hAnsi="Calibri" w:cs="Calibri"/>
          <w:b/>
        </w:rPr>
        <w:t xml:space="preserve"> </w:t>
      </w:r>
      <w:bookmarkStart w:id="16" w:name="_Toc218688562"/>
      <w:r w:rsidRPr="00363854">
        <w:rPr>
          <w:rFonts w:ascii="Calibri" w:hAnsi="Calibri" w:cs="Calibri"/>
          <w:b/>
        </w:rPr>
        <w:t>Mesures particulières concernant l’hygiène et la sécurité du travail</w:t>
      </w:r>
      <w:bookmarkEnd w:id="16"/>
    </w:p>
    <w:p w14:paraId="2E94A27F" w14:textId="77777777" w:rsidR="009C5A59" w:rsidRPr="00363854" w:rsidRDefault="009C5A59" w:rsidP="009C5A59">
      <w:pPr>
        <w:jc w:val="both"/>
        <w:rPr>
          <w:rFonts w:ascii="Calibri" w:hAnsi="Calibri" w:cs="Calibri"/>
        </w:rPr>
      </w:pPr>
      <w:r w:rsidRPr="00363854">
        <w:rPr>
          <w:rFonts w:ascii="Calibri" w:hAnsi="Calibri" w:cs="Calibri"/>
        </w:rPr>
        <w:t>Le chantier sera soumis à toutes les règles en vigueur concernant l’hygiène et la sécurité, conformément à la règlementation applicable en Nouvelle Calédonie.</w:t>
      </w:r>
    </w:p>
    <w:p w14:paraId="5CC51FA3" w14:textId="77777777" w:rsidR="009C5A59" w:rsidRPr="00363854" w:rsidRDefault="009C5A59" w:rsidP="009C5A59">
      <w:pPr>
        <w:numPr>
          <w:ilvl w:val="1"/>
          <w:numId w:val="16"/>
        </w:numPr>
        <w:spacing w:after="0" w:line="240" w:lineRule="auto"/>
        <w:jc w:val="both"/>
        <w:outlineLvl w:val="1"/>
        <w:rPr>
          <w:rFonts w:ascii="Calibri" w:hAnsi="Calibri" w:cs="Calibri"/>
          <w:b/>
        </w:rPr>
      </w:pPr>
      <w:r w:rsidRPr="00363854">
        <w:rPr>
          <w:rFonts w:ascii="Calibri" w:hAnsi="Calibri" w:cs="Calibri"/>
          <w:b/>
        </w:rPr>
        <w:t xml:space="preserve"> </w:t>
      </w:r>
      <w:bookmarkStart w:id="17" w:name="_Toc218688563"/>
      <w:r w:rsidRPr="00363854">
        <w:rPr>
          <w:rFonts w:ascii="Calibri" w:hAnsi="Calibri" w:cs="Calibri"/>
          <w:b/>
        </w:rPr>
        <w:t>Sous-traitance</w:t>
      </w:r>
      <w:bookmarkEnd w:id="17"/>
    </w:p>
    <w:p w14:paraId="115BA70E" w14:textId="77777777" w:rsidR="009C5A59" w:rsidRPr="00363854" w:rsidRDefault="009C5A59" w:rsidP="009C5A59">
      <w:pPr>
        <w:jc w:val="both"/>
        <w:rPr>
          <w:rFonts w:ascii="Calibri" w:hAnsi="Calibri" w:cs="Calibri"/>
        </w:rPr>
      </w:pPr>
      <w:r w:rsidRPr="00363854">
        <w:rPr>
          <w:rFonts w:ascii="Calibri" w:hAnsi="Calibri" w:cs="Calibri"/>
        </w:rPr>
        <w:t>L’entrepreneur est tenu de faire figurer dans l’Acte d’Engagement le nom du ou des sous-traitants, la nature et le montant de chacune des prestations qu’il envisage de sous-traiter et par différence avec son offre, le montant maximal de la créance qu’il pourra présenter en nantissement.</w:t>
      </w:r>
    </w:p>
    <w:p w14:paraId="1EB91C59" w14:textId="77777777" w:rsidR="009C5A59" w:rsidRPr="00363854" w:rsidRDefault="009C5A59" w:rsidP="009C5A59">
      <w:pPr>
        <w:keepNext/>
        <w:shd w:val="clear" w:color="auto" w:fill="A6A6A6"/>
        <w:tabs>
          <w:tab w:val="center" w:pos="2127"/>
          <w:tab w:val="center" w:pos="8222"/>
          <w:tab w:val="right" w:pos="8931"/>
        </w:tabs>
        <w:outlineLvl w:val="0"/>
        <w:rPr>
          <w:rFonts w:ascii="Calibri" w:hAnsi="Calibri" w:cs="Calibri"/>
          <w:b/>
          <w:caps/>
          <w:color w:val="FFFFFF"/>
        </w:rPr>
      </w:pPr>
      <w:bookmarkStart w:id="18" w:name="_Toc218688564"/>
      <w:r w:rsidRPr="00363854">
        <w:rPr>
          <w:rFonts w:ascii="Calibri" w:hAnsi="Calibri" w:cs="Calibri"/>
          <w:b/>
          <w:caps/>
          <w:color w:val="FFFFFF"/>
        </w:rPr>
        <w:t>ARTICLE 3 - PRESENTATION DES OFFRES</w:t>
      </w:r>
      <w:bookmarkEnd w:id="18"/>
    </w:p>
    <w:p w14:paraId="3E8139EE" w14:textId="77777777" w:rsidR="009C5A59" w:rsidRPr="00363854" w:rsidRDefault="009C5A59" w:rsidP="009C5A59">
      <w:pPr>
        <w:numPr>
          <w:ilvl w:val="0"/>
          <w:numId w:val="16"/>
        </w:numPr>
        <w:spacing w:after="0" w:line="240" w:lineRule="auto"/>
        <w:ind w:left="0" w:firstLine="0"/>
        <w:jc w:val="both"/>
        <w:rPr>
          <w:rFonts w:ascii="Calibri" w:hAnsi="Calibri" w:cs="Calibri"/>
          <w:b/>
          <w:vanish/>
        </w:rPr>
      </w:pPr>
    </w:p>
    <w:p w14:paraId="2F935F64" w14:textId="77777777" w:rsidR="009C5A59" w:rsidRPr="00363854" w:rsidRDefault="009C5A59" w:rsidP="009C5A59">
      <w:pPr>
        <w:jc w:val="both"/>
        <w:outlineLvl w:val="1"/>
        <w:rPr>
          <w:rFonts w:ascii="Calibri" w:hAnsi="Calibri" w:cs="Calibri"/>
          <w:b/>
        </w:rPr>
      </w:pPr>
      <w:bookmarkStart w:id="19" w:name="_Toc218688565"/>
      <w:r>
        <w:rPr>
          <w:rFonts w:ascii="Calibri" w:hAnsi="Calibri" w:cs="Calibri"/>
          <w:b/>
        </w:rPr>
        <w:t xml:space="preserve">3.1 </w:t>
      </w:r>
      <w:r w:rsidRPr="00363854">
        <w:rPr>
          <w:rFonts w:ascii="Calibri" w:hAnsi="Calibri" w:cs="Calibri"/>
          <w:b/>
        </w:rPr>
        <w:t>Conditions de soumission</w:t>
      </w:r>
      <w:bookmarkEnd w:id="19"/>
    </w:p>
    <w:p w14:paraId="1A65CAFE" w14:textId="77777777" w:rsidR="009C5A59" w:rsidRPr="00363854" w:rsidRDefault="009C5A59" w:rsidP="009C5A59">
      <w:pPr>
        <w:jc w:val="both"/>
        <w:rPr>
          <w:rFonts w:ascii="Calibri" w:hAnsi="Calibri" w:cs="Calibri"/>
          <w:b/>
          <w:bCs/>
          <w:color w:val="E36C0A"/>
        </w:rPr>
      </w:pPr>
      <w:r w:rsidRPr="00363854">
        <w:rPr>
          <w:rFonts w:ascii="Calibri" w:hAnsi="Calibri" w:cs="Calibri"/>
          <w:b/>
          <w:bCs/>
          <w:color w:val="E36C0A"/>
        </w:rPr>
        <w:t>Les offres ne respectant pas les conditions de soumission ci-dessous seront déclarées nulles.</w:t>
      </w:r>
    </w:p>
    <w:p w14:paraId="1C29C1F5" w14:textId="77777777" w:rsidR="009C5A59" w:rsidRPr="00363854" w:rsidRDefault="009C5A59" w:rsidP="009C5A59">
      <w:pPr>
        <w:numPr>
          <w:ilvl w:val="2"/>
          <w:numId w:val="19"/>
        </w:numPr>
        <w:spacing w:after="0" w:line="240" w:lineRule="auto"/>
        <w:jc w:val="both"/>
        <w:outlineLvl w:val="1"/>
        <w:rPr>
          <w:rFonts w:ascii="Calibri" w:hAnsi="Calibri" w:cs="Calibri"/>
          <w:b/>
          <w:color w:val="E36C0A"/>
        </w:rPr>
      </w:pPr>
      <w:bookmarkStart w:id="20" w:name="_Toc218688566"/>
      <w:r w:rsidRPr="00363854">
        <w:rPr>
          <w:rFonts w:ascii="Calibri" w:hAnsi="Calibri" w:cs="Calibri"/>
          <w:b/>
          <w:color w:val="E36C0A"/>
        </w:rPr>
        <w:t>Qualification des entreprises</w:t>
      </w:r>
      <w:bookmarkEnd w:id="20"/>
    </w:p>
    <w:p w14:paraId="09029F29" w14:textId="77777777" w:rsidR="009C5A59" w:rsidRPr="00363854" w:rsidRDefault="009C5A59" w:rsidP="009C5A59">
      <w:pPr>
        <w:jc w:val="both"/>
        <w:rPr>
          <w:rFonts w:ascii="Calibri" w:hAnsi="Calibri" w:cs="Calibri"/>
        </w:rPr>
      </w:pPr>
      <w:r w:rsidRPr="00363854">
        <w:rPr>
          <w:rFonts w:ascii="Calibri" w:hAnsi="Calibri" w:cs="Calibri"/>
        </w:rPr>
        <w:t xml:space="preserve">Les entrepreneurs ne peuvent soumissionner que pour le lot pour lequel ils sont spécialisés. Leur qualification dans leur domaine d’activité sera à démontrer d’une manière formelle (paragraphe présentation des offres) par leurs références techniques de travaux réalisés dans les trois dernières années pour les lots auxquels ils soumissionnent tel que mentionné </w:t>
      </w:r>
      <w:r w:rsidRPr="00363854">
        <w:rPr>
          <w:rFonts w:ascii="Calibri" w:hAnsi="Calibri" w:cs="Calibri"/>
          <w:i/>
        </w:rPr>
        <w:t>infra</w:t>
      </w:r>
      <w:r w:rsidRPr="00363854">
        <w:rPr>
          <w:rFonts w:ascii="Calibri" w:hAnsi="Calibri" w:cs="Calibri"/>
        </w:rPr>
        <w:t xml:space="preserve"> à l’article 3.2.A.</w:t>
      </w:r>
    </w:p>
    <w:p w14:paraId="618670E5" w14:textId="77777777" w:rsidR="009C5A59" w:rsidRPr="00363854" w:rsidRDefault="009C5A59" w:rsidP="009C5A59">
      <w:pPr>
        <w:numPr>
          <w:ilvl w:val="2"/>
          <w:numId w:val="19"/>
        </w:numPr>
        <w:spacing w:after="0" w:line="240" w:lineRule="auto"/>
        <w:ind w:left="0" w:firstLine="0"/>
        <w:jc w:val="both"/>
        <w:outlineLvl w:val="1"/>
        <w:rPr>
          <w:rFonts w:ascii="Calibri" w:hAnsi="Calibri" w:cs="Calibri"/>
          <w:b/>
          <w:color w:val="E36C0A"/>
        </w:rPr>
      </w:pPr>
      <w:bookmarkStart w:id="21" w:name="_Toc218688567"/>
      <w:r w:rsidRPr="00363854">
        <w:rPr>
          <w:rFonts w:ascii="Calibri" w:hAnsi="Calibri" w:cs="Calibri"/>
          <w:b/>
          <w:color w:val="E36C0A"/>
        </w:rPr>
        <w:t>Nombre de salariés et cotisations CAFAT</w:t>
      </w:r>
      <w:bookmarkEnd w:id="21"/>
    </w:p>
    <w:p w14:paraId="7DA5F913" w14:textId="77777777" w:rsidR="009C5A59" w:rsidRPr="00363854" w:rsidRDefault="009C5A59" w:rsidP="009C5A59">
      <w:pPr>
        <w:jc w:val="both"/>
        <w:rPr>
          <w:rFonts w:ascii="Calibri" w:hAnsi="Calibri" w:cs="Calibri"/>
          <w:b/>
        </w:rPr>
      </w:pPr>
      <w:r>
        <w:rPr>
          <w:rFonts w:ascii="Calibri" w:hAnsi="Calibri" w:cs="Calibri"/>
          <w:b/>
        </w:rPr>
        <w:t>Les entreprises</w:t>
      </w:r>
      <w:r w:rsidRPr="00363854">
        <w:rPr>
          <w:rFonts w:ascii="Calibri" w:hAnsi="Calibri" w:cs="Calibri"/>
          <w:b/>
        </w:rPr>
        <w:t xml:space="preserve"> ainsi que </w:t>
      </w:r>
      <w:r>
        <w:rPr>
          <w:rFonts w:ascii="Calibri" w:hAnsi="Calibri" w:cs="Calibri"/>
          <w:b/>
        </w:rPr>
        <w:t>leurs éventuels sous-traitants devront</w:t>
      </w:r>
      <w:r w:rsidRPr="00363854">
        <w:rPr>
          <w:rFonts w:ascii="Calibri" w:hAnsi="Calibri" w:cs="Calibri"/>
          <w:b/>
        </w:rPr>
        <w:t xml:space="preserve"> justifier de :</w:t>
      </w:r>
    </w:p>
    <w:tbl>
      <w:tblPr>
        <w:tblStyle w:val="Grilledutableau"/>
        <w:tblW w:w="0" w:type="auto"/>
        <w:tblLook w:val="04A0" w:firstRow="1" w:lastRow="0" w:firstColumn="1" w:lastColumn="0" w:noHBand="0" w:noVBand="1"/>
      </w:tblPr>
      <w:tblGrid>
        <w:gridCol w:w="4868"/>
        <w:gridCol w:w="4868"/>
      </w:tblGrid>
      <w:tr w:rsidR="009C5A59" w14:paraId="65141D16" w14:textId="77777777" w:rsidTr="00CF4C12">
        <w:tc>
          <w:tcPr>
            <w:tcW w:w="4868" w:type="dxa"/>
          </w:tcPr>
          <w:p w14:paraId="3F064C63" w14:textId="77777777" w:rsidR="009C5A59" w:rsidRDefault="009C5A59" w:rsidP="00CF4C12">
            <w:pPr>
              <w:jc w:val="center"/>
              <w:rPr>
                <w:rFonts w:ascii="Calibri" w:hAnsi="Calibri" w:cs="Calibri"/>
                <w:b/>
                <w:bCs/>
              </w:rPr>
            </w:pPr>
            <w:r>
              <w:rPr>
                <w:rFonts w:ascii="Calibri" w:hAnsi="Calibri" w:cs="Calibri"/>
                <w:b/>
                <w:bCs/>
              </w:rPr>
              <w:t>Montant des travaux</w:t>
            </w:r>
          </w:p>
        </w:tc>
        <w:tc>
          <w:tcPr>
            <w:tcW w:w="4868" w:type="dxa"/>
          </w:tcPr>
          <w:p w14:paraId="6FAD43EF" w14:textId="77777777" w:rsidR="009C5A59" w:rsidRDefault="009C5A59" w:rsidP="00CF4C12">
            <w:pPr>
              <w:jc w:val="center"/>
              <w:rPr>
                <w:rFonts w:ascii="Calibri" w:hAnsi="Calibri" w:cs="Calibri"/>
                <w:b/>
                <w:bCs/>
              </w:rPr>
            </w:pPr>
            <w:r>
              <w:rPr>
                <w:rFonts w:ascii="Calibri" w:hAnsi="Calibri" w:cs="Calibri"/>
                <w:b/>
                <w:bCs/>
              </w:rPr>
              <w:t>Nombre minimum de salariés (équivalent temps plein)</w:t>
            </w:r>
          </w:p>
        </w:tc>
      </w:tr>
      <w:tr w:rsidR="009C5A59" w:rsidRPr="00943495" w14:paraId="6D5D2805" w14:textId="77777777" w:rsidTr="00CF4C12">
        <w:tc>
          <w:tcPr>
            <w:tcW w:w="4868" w:type="dxa"/>
          </w:tcPr>
          <w:p w14:paraId="4FACB92C" w14:textId="77777777" w:rsidR="009C5A59" w:rsidRPr="00943495" w:rsidRDefault="009C5A59" w:rsidP="00CF4C12">
            <w:pPr>
              <w:jc w:val="center"/>
              <w:rPr>
                <w:rFonts w:ascii="Calibri" w:hAnsi="Calibri" w:cs="Calibri"/>
                <w:bCs/>
              </w:rPr>
            </w:pPr>
            <w:r w:rsidRPr="00943495">
              <w:rPr>
                <w:rFonts w:ascii="Calibri" w:hAnsi="Calibri" w:cs="Calibri"/>
                <w:bCs/>
              </w:rPr>
              <w:t>Offre &lt; 10 M.F.</w:t>
            </w:r>
          </w:p>
        </w:tc>
        <w:tc>
          <w:tcPr>
            <w:tcW w:w="4868" w:type="dxa"/>
          </w:tcPr>
          <w:p w14:paraId="3048A134" w14:textId="77777777" w:rsidR="009C5A59" w:rsidRPr="00943495" w:rsidRDefault="009C5A59" w:rsidP="00CF4C12">
            <w:pPr>
              <w:jc w:val="center"/>
              <w:rPr>
                <w:rFonts w:ascii="Calibri" w:hAnsi="Calibri" w:cs="Calibri"/>
                <w:bCs/>
              </w:rPr>
            </w:pPr>
            <w:r>
              <w:rPr>
                <w:rFonts w:ascii="Calibri" w:hAnsi="Calibri" w:cs="Calibri"/>
                <w:bCs/>
              </w:rPr>
              <w:t>Priorité aux entreprises avec salariés</w:t>
            </w:r>
          </w:p>
        </w:tc>
      </w:tr>
      <w:tr w:rsidR="009C5A59" w:rsidRPr="00BD22DC" w14:paraId="618A0D06" w14:textId="77777777" w:rsidTr="00CF4C12">
        <w:tc>
          <w:tcPr>
            <w:tcW w:w="4868" w:type="dxa"/>
          </w:tcPr>
          <w:p w14:paraId="29D549BE" w14:textId="77777777" w:rsidR="009C5A59" w:rsidRPr="00BD22DC" w:rsidRDefault="009C5A59" w:rsidP="00CF4C12">
            <w:pPr>
              <w:jc w:val="center"/>
              <w:rPr>
                <w:rFonts w:ascii="Calibri" w:hAnsi="Calibri" w:cs="Calibri"/>
                <w:bCs/>
              </w:rPr>
            </w:pPr>
            <w:r w:rsidRPr="00BD22DC">
              <w:rPr>
                <w:rFonts w:ascii="Calibri" w:hAnsi="Calibri" w:cs="Calibri"/>
                <w:bCs/>
              </w:rPr>
              <w:lastRenderedPageBreak/>
              <w:t>10 M.F.&lt; offre &lt; 20 M.F.</w:t>
            </w:r>
          </w:p>
        </w:tc>
        <w:tc>
          <w:tcPr>
            <w:tcW w:w="4868" w:type="dxa"/>
          </w:tcPr>
          <w:p w14:paraId="767AD6A9" w14:textId="77777777" w:rsidR="009C5A59" w:rsidRPr="00BD22DC" w:rsidRDefault="009C5A59" w:rsidP="00CF4C12">
            <w:pPr>
              <w:jc w:val="center"/>
              <w:rPr>
                <w:rFonts w:ascii="Calibri" w:hAnsi="Calibri" w:cs="Calibri"/>
                <w:bCs/>
              </w:rPr>
            </w:pPr>
            <w:r>
              <w:rPr>
                <w:rFonts w:ascii="Calibri" w:hAnsi="Calibri" w:cs="Calibri"/>
                <w:bCs/>
              </w:rPr>
              <w:t>2</w:t>
            </w:r>
          </w:p>
        </w:tc>
      </w:tr>
      <w:tr w:rsidR="009C5A59" w:rsidRPr="00BD22DC" w14:paraId="5C17D300" w14:textId="77777777" w:rsidTr="00CF4C12">
        <w:tc>
          <w:tcPr>
            <w:tcW w:w="4868" w:type="dxa"/>
          </w:tcPr>
          <w:p w14:paraId="0822944C" w14:textId="77777777" w:rsidR="009C5A59" w:rsidRPr="00BD22DC" w:rsidRDefault="009C5A59" w:rsidP="00CF4C12">
            <w:pPr>
              <w:jc w:val="center"/>
              <w:rPr>
                <w:rFonts w:ascii="Calibri" w:hAnsi="Calibri" w:cs="Calibri"/>
                <w:bCs/>
              </w:rPr>
            </w:pPr>
            <w:r>
              <w:rPr>
                <w:rFonts w:ascii="Calibri" w:hAnsi="Calibri" w:cs="Calibri"/>
                <w:bCs/>
              </w:rPr>
              <w:t>20 M.F. &lt; offre &lt; 50 M.F.</w:t>
            </w:r>
          </w:p>
        </w:tc>
        <w:tc>
          <w:tcPr>
            <w:tcW w:w="4868" w:type="dxa"/>
          </w:tcPr>
          <w:p w14:paraId="319FD76A" w14:textId="77777777" w:rsidR="009C5A59" w:rsidRPr="00BD22DC" w:rsidRDefault="009C5A59" w:rsidP="00CF4C12">
            <w:pPr>
              <w:jc w:val="center"/>
              <w:rPr>
                <w:rFonts w:ascii="Calibri" w:hAnsi="Calibri" w:cs="Calibri"/>
                <w:bCs/>
              </w:rPr>
            </w:pPr>
            <w:r>
              <w:rPr>
                <w:rFonts w:ascii="Calibri" w:hAnsi="Calibri" w:cs="Calibri"/>
                <w:bCs/>
              </w:rPr>
              <w:t>4</w:t>
            </w:r>
          </w:p>
        </w:tc>
      </w:tr>
      <w:tr w:rsidR="009C5A59" w:rsidRPr="00BD22DC" w14:paraId="2DF2CC94" w14:textId="77777777" w:rsidTr="00CF4C12">
        <w:tc>
          <w:tcPr>
            <w:tcW w:w="4868" w:type="dxa"/>
          </w:tcPr>
          <w:p w14:paraId="19068A82" w14:textId="77777777" w:rsidR="009C5A59" w:rsidRPr="00BD22DC" w:rsidRDefault="009C5A59" w:rsidP="00CF4C12">
            <w:pPr>
              <w:jc w:val="center"/>
              <w:rPr>
                <w:rFonts w:ascii="Calibri" w:hAnsi="Calibri" w:cs="Calibri"/>
                <w:bCs/>
              </w:rPr>
            </w:pPr>
            <w:r>
              <w:rPr>
                <w:rFonts w:ascii="Calibri" w:hAnsi="Calibri" w:cs="Calibri"/>
                <w:bCs/>
              </w:rPr>
              <w:t>50 M.F. &lt; offre</w:t>
            </w:r>
          </w:p>
        </w:tc>
        <w:tc>
          <w:tcPr>
            <w:tcW w:w="4868" w:type="dxa"/>
          </w:tcPr>
          <w:p w14:paraId="2AFC5919" w14:textId="77777777" w:rsidR="009C5A59" w:rsidRPr="00BD22DC" w:rsidRDefault="009C5A59" w:rsidP="00CF4C12">
            <w:pPr>
              <w:jc w:val="center"/>
              <w:rPr>
                <w:rFonts w:ascii="Calibri" w:hAnsi="Calibri" w:cs="Calibri"/>
                <w:bCs/>
              </w:rPr>
            </w:pPr>
            <w:r>
              <w:rPr>
                <w:rFonts w:ascii="Calibri" w:hAnsi="Calibri" w:cs="Calibri"/>
                <w:bCs/>
              </w:rPr>
              <w:t>8</w:t>
            </w:r>
          </w:p>
        </w:tc>
      </w:tr>
    </w:tbl>
    <w:p w14:paraId="1F59FA5F" w14:textId="77777777" w:rsidR="00CF4C12" w:rsidRDefault="00CF4C12" w:rsidP="009C5A59">
      <w:pPr>
        <w:jc w:val="both"/>
        <w:rPr>
          <w:rFonts w:ascii="Calibri" w:hAnsi="Calibri" w:cs="Calibri"/>
        </w:rPr>
      </w:pPr>
    </w:p>
    <w:p w14:paraId="31E685D4" w14:textId="7D5E2262" w:rsidR="009C5A59" w:rsidRPr="00363854" w:rsidRDefault="009C5A59" w:rsidP="009C5A59">
      <w:pPr>
        <w:jc w:val="both"/>
        <w:rPr>
          <w:rFonts w:ascii="Calibri" w:hAnsi="Calibri" w:cs="Calibri"/>
        </w:rPr>
      </w:pPr>
      <w:r w:rsidRPr="00363854">
        <w:rPr>
          <w:rFonts w:ascii="Calibri" w:hAnsi="Calibri" w:cs="Calibri"/>
        </w:rPr>
        <w:t>Les entreprises devront être à jour de leur cotisation CAFAT à la soumission de leur offre ou justifier d’un plan d’étalement de leur dette.</w:t>
      </w:r>
    </w:p>
    <w:p w14:paraId="2F4C212B" w14:textId="77777777" w:rsidR="009C5A59" w:rsidRPr="006F6B1E" w:rsidRDefault="009C5A59" w:rsidP="009C5A59">
      <w:pPr>
        <w:jc w:val="both"/>
        <w:rPr>
          <w:rFonts w:ascii="Calibri" w:hAnsi="Calibri" w:cs="Calibri"/>
        </w:rPr>
      </w:pPr>
      <w:r w:rsidRPr="006F6B1E">
        <w:rPr>
          <w:rFonts w:ascii="Calibri" w:hAnsi="Calibri" w:cs="Calibri"/>
          <w:b/>
        </w:rPr>
        <w:t>Concernant le</w:t>
      </w:r>
      <w:r>
        <w:rPr>
          <w:rFonts w:ascii="Calibri" w:hAnsi="Calibri" w:cs="Calibri"/>
          <w:b/>
        </w:rPr>
        <w:t xml:space="preserve">s </w:t>
      </w:r>
      <w:r w:rsidRPr="006F6B1E">
        <w:rPr>
          <w:rFonts w:ascii="Calibri" w:hAnsi="Calibri" w:cs="Calibri"/>
          <w:b/>
        </w:rPr>
        <w:t>« clôtures métalliques »</w:t>
      </w:r>
      <w:r w:rsidRPr="006F6B1E">
        <w:rPr>
          <w:rFonts w:ascii="Calibri" w:hAnsi="Calibri" w:cs="Calibri"/>
        </w:rPr>
        <w:t xml:space="preserve"> seules peuvent répondre les entreprises qui ne bénéficient pas d’un abattement des cotisations (parts patronale et salariale) au titre des entreprises agricoles et assimilées.</w:t>
      </w:r>
    </w:p>
    <w:p w14:paraId="426BBF4D" w14:textId="77777777" w:rsidR="009C5A59" w:rsidRDefault="009C5A59" w:rsidP="009C5A59">
      <w:pPr>
        <w:jc w:val="both"/>
        <w:rPr>
          <w:rFonts w:ascii="Calibri" w:hAnsi="Calibri" w:cs="Calibri"/>
        </w:rPr>
      </w:pPr>
      <w:r w:rsidRPr="00363854">
        <w:rPr>
          <w:rFonts w:ascii="Calibri" w:hAnsi="Calibri" w:cs="Calibri"/>
        </w:rPr>
        <w:t>Les entreprises devront également faire connaitre leur situation quan</w:t>
      </w:r>
      <w:r>
        <w:rPr>
          <w:rFonts w:ascii="Calibri" w:hAnsi="Calibri" w:cs="Calibri"/>
        </w:rPr>
        <w:t>t</w:t>
      </w:r>
      <w:r w:rsidRPr="00363854">
        <w:rPr>
          <w:rFonts w:ascii="Calibri" w:hAnsi="Calibri" w:cs="Calibri"/>
        </w:rPr>
        <w:t xml:space="preserve"> à une éventuelle sauvegarde ou plan de redressement en cours ou prévisible au moment de leur soumission.</w:t>
      </w:r>
    </w:p>
    <w:p w14:paraId="44BAB238" w14:textId="77777777" w:rsidR="009C5A59" w:rsidRPr="00363854" w:rsidRDefault="009C5A59" w:rsidP="009C5A59">
      <w:pPr>
        <w:numPr>
          <w:ilvl w:val="2"/>
          <w:numId w:val="19"/>
        </w:numPr>
        <w:spacing w:after="0" w:line="240" w:lineRule="auto"/>
        <w:ind w:left="0" w:firstLine="0"/>
        <w:jc w:val="both"/>
        <w:outlineLvl w:val="1"/>
        <w:rPr>
          <w:rFonts w:ascii="Calibri" w:hAnsi="Calibri" w:cs="Calibri"/>
          <w:b/>
          <w:color w:val="E36C0A"/>
        </w:rPr>
      </w:pPr>
      <w:bookmarkStart w:id="22" w:name="_Toc218688568"/>
      <w:r w:rsidRPr="00363854">
        <w:rPr>
          <w:rFonts w:ascii="Calibri" w:hAnsi="Calibri" w:cs="Calibri"/>
          <w:b/>
          <w:color w:val="E36C0A"/>
        </w:rPr>
        <w:t>Autres conditions</w:t>
      </w:r>
      <w:bookmarkEnd w:id="22"/>
    </w:p>
    <w:p w14:paraId="4953E017" w14:textId="519363C3" w:rsidR="009C5A59" w:rsidRDefault="009C5A59" w:rsidP="009C5A59">
      <w:pPr>
        <w:jc w:val="both"/>
        <w:rPr>
          <w:rFonts w:ascii="Calibri" w:eastAsia="Arial Unicode MS" w:hAnsi="Calibri" w:cs="Calibri"/>
        </w:rPr>
      </w:pPr>
      <w:r>
        <w:rPr>
          <w:rFonts w:ascii="Calibri" w:eastAsia="Arial Unicode MS" w:hAnsi="Calibri" w:cs="Calibri"/>
        </w:rPr>
        <w:t>Les entreprises sont réputées avoir visité le site des travaux et avoir tenu compte des toutes ses caractéristiques pour l’établissement de leurs prix.</w:t>
      </w:r>
      <w:r w:rsidR="00DA0B51">
        <w:rPr>
          <w:rFonts w:ascii="Calibri" w:eastAsia="Arial Unicode MS" w:hAnsi="Calibri" w:cs="Calibri"/>
        </w:rPr>
        <w:t xml:space="preserve"> A cette effet, un </w:t>
      </w:r>
      <w:r w:rsidR="00DA0B51" w:rsidRPr="00DA0B51">
        <w:rPr>
          <w:rFonts w:ascii="Calibri" w:eastAsia="Arial Unicode MS" w:hAnsi="Calibri" w:cs="Calibri"/>
          <w:b/>
        </w:rPr>
        <w:t>certificat de visite des lieux</w:t>
      </w:r>
      <w:r w:rsidR="00DA0B51">
        <w:rPr>
          <w:rFonts w:ascii="Calibri" w:eastAsia="Arial Unicode MS" w:hAnsi="Calibri" w:cs="Calibri"/>
        </w:rPr>
        <w:t xml:space="preserve"> est à remplir et signer.</w:t>
      </w:r>
    </w:p>
    <w:p w14:paraId="7B7CE095" w14:textId="77777777" w:rsidR="009C5A59" w:rsidRPr="00363854" w:rsidRDefault="009C5A59" w:rsidP="009C5A59">
      <w:pPr>
        <w:jc w:val="both"/>
        <w:rPr>
          <w:rFonts w:ascii="Calibri" w:hAnsi="Calibri" w:cs="Calibri"/>
        </w:rPr>
      </w:pPr>
      <w:r w:rsidRPr="00363854">
        <w:rPr>
          <w:rFonts w:ascii="Calibri" w:hAnsi="Calibri" w:cs="Calibri"/>
        </w:rPr>
        <w:t>Les prix afférents à un lot sont réputés comprendre les dépenses e</w:t>
      </w:r>
      <w:r>
        <w:rPr>
          <w:rFonts w:ascii="Calibri" w:hAnsi="Calibri" w:cs="Calibri"/>
        </w:rPr>
        <w:t>t marges de l’entrepreneur pour</w:t>
      </w:r>
      <w:r w:rsidRPr="00363854">
        <w:rPr>
          <w:rFonts w:ascii="Calibri" w:hAnsi="Calibri" w:cs="Calibri"/>
        </w:rPr>
        <w:t xml:space="preserve"> l’exécution de ce lot ainsi que les dépenses communes établies par la norme NFP 03.001.</w:t>
      </w:r>
    </w:p>
    <w:p w14:paraId="79C4EA37" w14:textId="77777777" w:rsidR="009C5A59" w:rsidRPr="00363854" w:rsidRDefault="009C5A59" w:rsidP="009C5A59">
      <w:pPr>
        <w:tabs>
          <w:tab w:val="left" w:pos="1418"/>
        </w:tabs>
        <w:jc w:val="both"/>
        <w:rPr>
          <w:rFonts w:ascii="Calibri" w:eastAsia="Arial Unicode MS" w:hAnsi="Calibri" w:cs="Calibri"/>
        </w:rPr>
      </w:pPr>
      <w:r>
        <w:rPr>
          <w:rFonts w:ascii="Calibri" w:eastAsia="Arial Unicode MS" w:hAnsi="Calibri" w:cs="Calibri"/>
        </w:rPr>
        <w:t xml:space="preserve">L’entreprise </w:t>
      </w:r>
      <w:r w:rsidRPr="00363854">
        <w:rPr>
          <w:rFonts w:ascii="Calibri" w:eastAsia="Arial Unicode MS" w:hAnsi="Calibri" w:cs="Calibri"/>
        </w:rPr>
        <w:t xml:space="preserve">inclura dans son prix d’installation de chantier, les </w:t>
      </w:r>
      <w:r>
        <w:rPr>
          <w:rFonts w:ascii="Calibri" w:eastAsia="Arial Unicode MS" w:hAnsi="Calibri" w:cs="Calibri"/>
        </w:rPr>
        <w:t xml:space="preserve">dépenses et marges </w:t>
      </w:r>
      <w:r w:rsidRPr="00363854">
        <w:rPr>
          <w:rFonts w:ascii="Calibri" w:eastAsia="Arial Unicode MS" w:hAnsi="Calibri" w:cs="Calibri"/>
        </w:rPr>
        <w:t>touchant :</w:t>
      </w:r>
    </w:p>
    <w:p w14:paraId="125A32A0" w14:textId="77777777" w:rsidR="009C5A59" w:rsidRPr="00363854" w:rsidRDefault="009C5A59" w:rsidP="009C5A59">
      <w:pPr>
        <w:numPr>
          <w:ilvl w:val="0"/>
          <w:numId w:val="9"/>
        </w:numPr>
        <w:tabs>
          <w:tab w:val="left" w:pos="284"/>
        </w:tabs>
        <w:spacing w:after="0" w:line="240" w:lineRule="auto"/>
        <w:ind w:left="0" w:firstLine="0"/>
        <w:contextualSpacing/>
        <w:jc w:val="both"/>
        <w:rPr>
          <w:rFonts w:ascii="Calibri" w:eastAsia="Arial Unicode MS" w:hAnsi="Calibri" w:cs="Calibri"/>
        </w:rPr>
      </w:pPr>
      <w:r w:rsidRPr="00363854">
        <w:rPr>
          <w:rFonts w:ascii="Calibri" w:eastAsia="Arial Unicode MS" w:hAnsi="Calibri" w:cs="Calibri"/>
        </w:rPr>
        <w:t>Les ins</w:t>
      </w:r>
      <w:r>
        <w:rPr>
          <w:rFonts w:ascii="Calibri" w:eastAsia="Arial Unicode MS" w:hAnsi="Calibri" w:cs="Calibri"/>
        </w:rPr>
        <w:t>tallations communes de chantier ;</w:t>
      </w:r>
    </w:p>
    <w:p w14:paraId="2954DFB2" w14:textId="77777777" w:rsidR="009C5A59" w:rsidRPr="00363854" w:rsidRDefault="009C5A59" w:rsidP="009C5A59">
      <w:pPr>
        <w:numPr>
          <w:ilvl w:val="0"/>
          <w:numId w:val="9"/>
        </w:numPr>
        <w:tabs>
          <w:tab w:val="left" w:pos="284"/>
        </w:tabs>
        <w:spacing w:after="0" w:line="240" w:lineRule="auto"/>
        <w:ind w:left="0" w:firstLine="0"/>
        <w:contextualSpacing/>
        <w:jc w:val="both"/>
        <w:rPr>
          <w:rFonts w:ascii="Calibri" w:eastAsia="Arial Unicode MS" w:hAnsi="Calibri" w:cs="Calibri"/>
        </w:rPr>
      </w:pPr>
      <w:r w:rsidRPr="00363854">
        <w:rPr>
          <w:rFonts w:ascii="Calibri" w:eastAsia="Arial Unicode MS" w:hAnsi="Calibri" w:cs="Calibri"/>
        </w:rPr>
        <w:t>Le gardiennage, l’éclairage, le nettoyage des parties communes du chanti</w:t>
      </w:r>
      <w:r>
        <w:rPr>
          <w:rFonts w:ascii="Calibri" w:eastAsia="Arial Unicode MS" w:hAnsi="Calibri" w:cs="Calibri"/>
        </w:rPr>
        <w:t>er, la signalisation extérieure ;</w:t>
      </w:r>
    </w:p>
    <w:p w14:paraId="381672A7" w14:textId="77777777" w:rsidR="009C5A59" w:rsidRPr="00363854" w:rsidRDefault="009C5A59" w:rsidP="009C5A59">
      <w:pPr>
        <w:numPr>
          <w:ilvl w:val="0"/>
          <w:numId w:val="9"/>
        </w:numPr>
        <w:tabs>
          <w:tab w:val="left" w:pos="284"/>
        </w:tabs>
        <w:spacing w:after="0" w:line="240" w:lineRule="auto"/>
        <w:ind w:left="0" w:firstLine="0"/>
        <w:contextualSpacing/>
        <w:jc w:val="both"/>
        <w:rPr>
          <w:rFonts w:ascii="Calibri" w:hAnsi="Calibri" w:cs="Calibri"/>
        </w:rPr>
      </w:pPr>
      <w:r w:rsidRPr="00363854">
        <w:rPr>
          <w:rFonts w:ascii="Calibri" w:eastAsia="Arial Unicode MS" w:hAnsi="Calibri" w:cs="Calibri"/>
        </w:rPr>
        <w:t>L’installation et l’entretien du bureau de chantier mis à disposition de la maîtrise d’œuvre.</w:t>
      </w:r>
    </w:p>
    <w:p w14:paraId="503932FB" w14:textId="77777777" w:rsidR="009C5A59" w:rsidRPr="00363854" w:rsidRDefault="009C5A59" w:rsidP="009C5A59">
      <w:pPr>
        <w:contextualSpacing/>
        <w:jc w:val="both"/>
        <w:rPr>
          <w:rFonts w:ascii="Calibri" w:hAnsi="Calibri" w:cs="Calibri"/>
        </w:rPr>
      </w:pPr>
    </w:p>
    <w:p w14:paraId="3D659782" w14:textId="77777777" w:rsidR="009C5A59" w:rsidRPr="00363854" w:rsidRDefault="009C5A59" w:rsidP="009C5A59">
      <w:pPr>
        <w:numPr>
          <w:ilvl w:val="1"/>
          <w:numId w:val="17"/>
        </w:numPr>
        <w:spacing w:after="0" w:line="240" w:lineRule="auto"/>
        <w:jc w:val="both"/>
        <w:outlineLvl w:val="1"/>
        <w:rPr>
          <w:rFonts w:ascii="Calibri" w:hAnsi="Calibri" w:cs="Calibri"/>
          <w:b/>
        </w:rPr>
      </w:pPr>
      <w:bookmarkStart w:id="23" w:name="_Toc218688569"/>
      <w:r w:rsidRPr="00363854">
        <w:rPr>
          <w:rFonts w:ascii="Calibri" w:hAnsi="Calibri" w:cs="Calibri"/>
          <w:b/>
        </w:rPr>
        <w:t>Contenu des offres</w:t>
      </w:r>
      <w:bookmarkEnd w:id="23"/>
    </w:p>
    <w:p w14:paraId="7D722546" w14:textId="77777777" w:rsidR="009C5A59" w:rsidRPr="00363854" w:rsidRDefault="009C5A59" w:rsidP="009C5A59">
      <w:pPr>
        <w:autoSpaceDE w:val="0"/>
        <w:autoSpaceDN w:val="0"/>
        <w:jc w:val="both"/>
        <w:rPr>
          <w:rFonts w:ascii="Calibri" w:hAnsi="Calibri" w:cs="Calibri"/>
          <w:b/>
          <w:color w:val="E36C0A"/>
        </w:rPr>
      </w:pPr>
      <w:r w:rsidRPr="00363854">
        <w:rPr>
          <w:rFonts w:ascii="Calibri" w:hAnsi="Calibri" w:cs="Calibri"/>
          <w:b/>
          <w:color w:val="E36C0A"/>
        </w:rPr>
        <w:t>Les offres incomplètes, au regard de la liste des pièces infra, seront rejetées systématiquement.</w:t>
      </w:r>
    </w:p>
    <w:p w14:paraId="4C0C471E" w14:textId="77777777" w:rsidR="009C5A59" w:rsidRPr="00363854" w:rsidRDefault="009C5A59" w:rsidP="009C5A59">
      <w:pPr>
        <w:tabs>
          <w:tab w:val="num" w:pos="709"/>
        </w:tabs>
        <w:jc w:val="both"/>
        <w:rPr>
          <w:rFonts w:ascii="Calibri" w:hAnsi="Calibri" w:cs="Calibri"/>
          <w:b/>
        </w:rPr>
      </w:pPr>
      <w:r w:rsidRPr="00363854">
        <w:rPr>
          <w:rFonts w:ascii="Calibri" w:hAnsi="Calibri" w:cs="Calibri"/>
          <w:b/>
        </w:rPr>
        <w:t>La présentation se fera sous une enveloppe unique cachetée.</w:t>
      </w:r>
    </w:p>
    <w:p w14:paraId="40981239" w14:textId="77777777" w:rsidR="009C5A59" w:rsidRPr="00363854" w:rsidRDefault="009C5A59" w:rsidP="009C5A59">
      <w:pPr>
        <w:tabs>
          <w:tab w:val="num" w:pos="567"/>
        </w:tabs>
        <w:jc w:val="both"/>
        <w:rPr>
          <w:rFonts w:ascii="Calibri" w:hAnsi="Calibri" w:cs="Calibri"/>
        </w:rPr>
      </w:pPr>
      <w:r w:rsidRPr="00363854">
        <w:rPr>
          <w:rFonts w:ascii="Calibri" w:hAnsi="Calibri" w:cs="Calibri"/>
        </w:rPr>
        <w:t>L’enveloppe portera comme seule mention le texte suivant :</w:t>
      </w:r>
    </w:p>
    <w:p w14:paraId="09722268" w14:textId="7F39CC3F" w:rsidR="009C5A59" w:rsidRPr="00363854" w:rsidRDefault="009C5A59" w:rsidP="009C5A59">
      <w:pPr>
        <w:pBdr>
          <w:top w:val="single" w:sz="4" w:space="1" w:color="auto"/>
          <w:left w:val="single" w:sz="4" w:space="4" w:color="auto"/>
          <w:bottom w:val="single" w:sz="4" w:space="1" w:color="auto"/>
          <w:right w:val="single" w:sz="4" w:space="4" w:color="auto"/>
        </w:pBdr>
        <w:autoSpaceDE w:val="0"/>
        <w:autoSpaceDN w:val="0"/>
        <w:jc w:val="center"/>
        <w:rPr>
          <w:rFonts w:ascii="Calibri" w:hAnsi="Calibri" w:cs="Calibri"/>
          <w:b/>
          <w:caps/>
        </w:rPr>
      </w:pPr>
      <w:r w:rsidRPr="00363854">
        <w:rPr>
          <w:rFonts w:ascii="Calibri" w:hAnsi="Calibri" w:cs="Calibri"/>
          <w:b/>
        </w:rPr>
        <w:t xml:space="preserve">« APPEL D’OFFRES POUR </w:t>
      </w:r>
      <w:r>
        <w:rPr>
          <w:rFonts w:ascii="Calibri" w:hAnsi="Calibri" w:cs="Calibri"/>
          <w:b/>
          <w:color w:val="4F81BD"/>
        </w:rPr>
        <w:t>CONFORTEMENT DE TALUS - ANEMONE</w:t>
      </w:r>
    </w:p>
    <w:p w14:paraId="7A9E9EAF" w14:textId="77777777" w:rsidR="009C5A59" w:rsidRPr="00363854" w:rsidRDefault="009C5A59" w:rsidP="009C5A59">
      <w:pPr>
        <w:pBdr>
          <w:top w:val="single" w:sz="4" w:space="1" w:color="auto"/>
          <w:left w:val="single" w:sz="4" w:space="4" w:color="auto"/>
          <w:bottom w:val="single" w:sz="4" w:space="1" w:color="auto"/>
          <w:right w:val="single" w:sz="4" w:space="4" w:color="auto"/>
        </w:pBdr>
        <w:autoSpaceDE w:val="0"/>
        <w:autoSpaceDN w:val="0"/>
        <w:jc w:val="center"/>
        <w:rPr>
          <w:rFonts w:ascii="Calibri" w:hAnsi="Calibri" w:cs="Calibri"/>
          <w:b/>
        </w:rPr>
      </w:pPr>
      <w:r w:rsidRPr="00363854">
        <w:rPr>
          <w:rFonts w:ascii="Calibri" w:hAnsi="Calibri" w:cs="Calibri"/>
          <w:b/>
          <w:bCs/>
        </w:rPr>
        <w:t>A N’OUVRIR QU’EN SEANCE DE DEPOUILLEMENT DES OFFRES</w:t>
      </w:r>
      <w:r w:rsidRPr="00363854">
        <w:rPr>
          <w:rFonts w:ascii="Calibri" w:hAnsi="Calibri" w:cs="Calibri"/>
          <w:b/>
        </w:rPr>
        <w:t> »</w:t>
      </w:r>
    </w:p>
    <w:p w14:paraId="090BBF65" w14:textId="77777777" w:rsidR="009C5A59" w:rsidRPr="00363854" w:rsidRDefault="009C5A59" w:rsidP="009C5A59">
      <w:pPr>
        <w:rPr>
          <w:rFonts w:ascii="Calibri" w:hAnsi="Calibri" w:cs="Calibri"/>
          <w:b/>
        </w:rPr>
      </w:pPr>
      <w:r w:rsidRPr="00363854">
        <w:rPr>
          <w:rFonts w:ascii="Calibri" w:hAnsi="Calibri" w:cs="Calibri"/>
          <w:b/>
        </w:rPr>
        <w:t>L’enveloppe contiendra :</w:t>
      </w:r>
    </w:p>
    <w:p w14:paraId="5DE7F004" w14:textId="77777777" w:rsidR="009C5A59" w:rsidRPr="00363854" w:rsidRDefault="009C5A59" w:rsidP="009C5A59">
      <w:pPr>
        <w:numPr>
          <w:ilvl w:val="0"/>
          <w:numId w:val="4"/>
        </w:numPr>
        <w:tabs>
          <w:tab w:val="left" w:pos="284"/>
        </w:tabs>
        <w:spacing w:after="0" w:line="240" w:lineRule="auto"/>
        <w:ind w:left="0" w:firstLine="0"/>
        <w:jc w:val="both"/>
        <w:rPr>
          <w:rFonts w:ascii="Calibri" w:hAnsi="Calibri" w:cs="Calibri"/>
          <w:b/>
        </w:rPr>
      </w:pPr>
      <w:r w:rsidRPr="00363854">
        <w:rPr>
          <w:rFonts w:ascii="Calibri" w:hAnsi="Calibri" w:cs="Calibri"/>
          <w:b/>
        </w:rPr>
        <w:t>Les pièces administratives</w:t>
      </w:r>
      <w:r>
        <w:rPr>
          <w:rFonts w:ascii="Calibri" w:hAnsi="Calibri" w:cs="Calibri"/>
          <w:b/>
        </w:rPr>
        <w:t xml:space="preserve"> &amp; techniques</w:t>
      </w:r>
      <w:r w:rsidRPr="00363854">
        <w:rPr>
          <w:rFonts w:ascii="Calibri" w:hAnsi="Calibri" w:cs="Calibri"/>
          <w:b/>
        </w:rPr>
        <w:t xml:space="preserve"> suivantes (en un exemplaire) :</w:t>
      </w:r>
    </w:p>
    <w:p w14:paraId="25EFA7A4" w14:textId="77777777" w:rsidR="009C5A59" w:rsidRPr="00363854" w:rsidRDefault="009C5A59" w:rsidP="009C5A59">
      <w:pPr>
        <w:tabs>
          <w:tab w:val="left" w:pos="284"/>
        </w:tabs>
        <w:autoSpaceDE w:val="0"/>
        <w:autoSpaceDN w:val="0"/>
        <w:jc w:val="both"/>
        <w:rPr>
          <w:rFonts w:ascii="Calibri" w:hAnsi="Calibri" w:cs="Calibri"/>
          <w:b/>
          <w:color w:val="E36C0A"/>
        </w:rPr>
      </w:pPr>
      <w:r w:rsidRPr="00363854">
        <w:rPr>
          <w:rFonts w:ascii="Calibri" w:hAnsi="Calibri" w:cs="Calibri"/>
          <w:b/>
          <w:color w:val="E36C0A"/>
        </w:rPr>
        <w:t>Toutes ces pièces seront originales, ou signées certifiées conformes, et dateront de moins d’un mois.</w:t>
      </w:r>
    </w:p>
    <w:p w14:paraId="75FEFE6A" w14:textId="77777777" w:rsidR="009C5A59" w:rsidRPr="00363854" w:rsidRDefault="009C5A59" w:rsidP="009C5A59">
      <w:pPr>
        <w:tabs>
          <w:tab w:val="left" w:pos="284"/>
        </w:tabs>
        <w:autoSpaceDE w:val="0"/>
        <w:autoSpaceDN w:val="0"/>
        <w:jc w:val="both"/>
        <w:rPr>
          <w:rFonts w:ascii="Calibri" w:hAnsi="Calibri" w:cs="Calibri"/>
          <w:b/>
          <w:color w:val="E36C0A"/>
        </w:rPr>
      </w:pPr>
    </w:p>
    <w:p w14:paraId="52731F6B" w14:textId="77777777" w:rsidR="009C5A59" w:rsidRPr="00F0528A" w:rsidRDefault="009C5A59" w:rsidP="009C5A59">
      <w:pPr>
        <w:numPr>
          <w:ilvl w:val="0"/>
          <w:numId w:val="10"/>
        </w:numPr>
        <w:tabs>
          <w:tab w:val="left" w:pos="284"/>
          <w:tab w:val="left" w:pos="567"/>
        </w:tabs>
        <w:spacing w:after="0" w:line="240" w:lineRule="auto"/>
        <w:ind w:left="0" w:firstLine="0"/>
        <w:contextualSpacing/>
        <w:jc w:val="both"/>
        <w:rPr>
          <w:rFonts w:ascii="Calibri" w:hAnsi="Calibri" w:cs="Calibri"/>
        </w:rPr>
      </w:pPr>
      <w:r w:rsidRPr="00F0528A">
        <w:rPr>
          <w:rFonts w:ascii="Calibri" w:hAnsi="Calibri" w:cs="Calibri"/>
          <w:bCs/>
        </w:rPr>
        <w:t xml:space="preserve">Une déclaration sur l’honneur </w:t>
      </w:r>
      <w:r w:rsidRPr="00F0528A">
        <w:rPr>
          <w:rFonts w:ascii="Calibri" w:hAnsi="Calibri" w:cs="Calibri"/>
          <w:b/>
        </w:rPr>
        <w:t xml:space="preserve">selon le </w:t>
      </w:r>
      <w:r w:rsidRPr="00F0528A">
        <w:rPr>
          <w:rFonts w:ascii="Calibri" w:hAnsi="Calibri" w:cs="Calibri"/>
          <w:b/>
          <w:bCs/>
        </w:rPr>
        <w:t>modèle joint ci-après</w:t>
      </w:r>
      <w:r>
        <w:rPr>
          <w:rFonts w:ascii="Calibri" w:hAnsi="Calibri" w:cs="Calibri"/>
        </w:rPr>
        <w:t xml:space="preserve"> </w:t>
      </w:r>
      <w:r w:rsidRPr="00F0528A">
        <w:rPr>
          <w:rFonts w:ascii="Calibri" w:hAnsi="Calibri" w:cs="Calibri"/>
          <w:b/>
        </w:rPr>
        <w:t>en annexe.</w:t>
      </w:r>
    </w:p>
    <w:p w14:paraId="25892FE7" w14:textId="77777777" w:rsidR="009C5A59" w:rsidRPr="00F0528A" w:rsidRDefault="009C5A59" w:rsidP="009C5A59">
      <w:pPr>
        <w:numPr>
          <w:ilvl w:val="0"/>
          <w:numId w:val="10"/>
        </w:numPr>
        <w:tabs>
          <w:tab w:val="left" w:pos="284"/>
          <w:tab w:val="left" w:pos="567"/>
        </w:tabs>
        <w:spacing w:after="0" w:line="240" w:lineRule="auto"/>
        <w:ind w:left="0" w:firstLine="0"/>
        <w:contextualSpacing/>
        <w:jc w:val="both"/>
        <w:rPr>
          <w:rFonts w:ascii="Calibri" w:hAnsi="Calibri" w:cs="Calibri"/>
        </w:rPr>
      </w:pPr>
      <w:r w:rsidRPr="00F0528A">
        <w:rPr>
          <w:rFonts w:ascii="Calibri" w:hAnsi="Calibri" w:cs="Calibri"/>
        </w:rPr>
        <w:t>Une attestation CAFAT mentionnant que le dernier trimestre précédent le dépôt de l’offre a été payé par l’entreprise.</w:t>
      </w:r>
    </w:p>
    <w:p w14:paraId="1AFF7734" w14:textId="77777777" w:rsidR="009C5A59" w:rsidRDefault="009C5A59" w:rsidP="009C5A59">
      <w:pPr>
        <w:numPr>
          <w:ilvl w:val="0"/>
          <w:numId w:val="10"/>
        </w:numPr>
        <w:tabs>
          <w:tab w:val="left" w:pos="284"/>
          <w:tab w:val="left" w:pos="567"/>
        </w:tabs>
        <w:spacing w:after="0" w:line="240" w:lineRule="auto"/>
        <w:ind w:left="0" w:firstLine="0"/>
        <w:contextualSpacing/>
        <w:jc w:val="both"/>
        <w:rPr>
          <w:rFonts w:ascii="Calibri" w:hAnsi="Calibri" w:cs="Calibri"/>
        </w:rPr>
      </w:pPr>
      <w:r w:rsidRPr="00F0528A">
        <w:rPr>
          <w:rFonts w:ascii="Calibri" w:hAnsi="Calibri" w:cs="Calibri"/>
        </w:rPr>
        <w:t xml:space="preserve">Un mémoire technique </w:t>
      </w:r>
      <w:r w:rsidRPr="00F0528A">
        <w:rPr>
          <w:rFonts w:ascii="Calibri" w:hAnsi="Calibri" w:cs="Calibri"/>
          <w:b/>
        </w:rPr>
        <w:t xml:space="preserve">selon le </w:t>
      </w:r>
      <w:r w:rsidRPr="00F0528A">
        <w:rPr>
          <w:rFonts w:ascii="Calibri" w:hAnsi="Calibri" w:cs="Calibri"/>
          <w:b/>
          <w:bCs/>
        </w:rPr>
        <w:t>modèle joint ci-après</w:t>
      </w:r>
      <w:r>
        <w:rPr>
          <w:rFonts w:ascii="Calibri" w:hAnsi="Calibri" w:cs="Calibri"/>
        </w:rPr>
        <w:t xml:space="preserve"> </w:t>
      </w:r>
      <w:r w:rsidRPr="00F0528A">
        <w:rPr>
          <w:rFonts w:ascii="Calibri" w:hAnsi="Calibri" w:cs="Calibri"/>
          <w:b/>
        </w:rPr>
        <w:t>en annexe</w:t>
      </w:r>
      <w:r>
        <w:rPr>
          <w:rFonts w:ascii="Calibri" w:hAnsi="Calibri" w:cs="Calibri"/>
        </w:rPr>
        <w:t>, accompagné le cas échéant des documents suivants :</w:t>
      </w:r>
    </w:p>
    <w:p w14:paraId="558CC7E7" w14:textId="77777777" w:rsidR="009C5A59" w:rsidRPr="00363854" w:rsidRDefault="009C5A59" w:rsidP="009C5A59">
      <w:pPr>
        <w:tabs>
          <w:tab w:val="left" w:pos="284"/>
        </w:tabs>
        <w:contextualSpacing/>
        <w:rPr>
          <w:rFonts w:ascii="Calibri" w:hAnsi="Calibri" w:cs="Calibri"/>
        </w:rPr>
      </w:pPr>
    </w:p>
    <w:p w14:paraId="14DDC3BC" w14:textId="77777777" w:rsidR="009C5A59" w:rsidRPr="00363854" w:rsidRDefault="009C5A59" w:rsidP="009C5A59">
      <w:pPr>
        <w:numPr>
          <w:ilvl w:val="0"/>
          <w:numId w:val="4"/>
        </w:numPr>
        <w:tabs>
          <w:tab w:val="left" w:pos="284"/>
        </w:tabs>
        <w:spacing w:after="0" w:line="240" w:lineRule="auto"/>
        <w:ind w:left="0" w:firstLine="0"/>
        <w:jc w:val="both"/>
        <w:rPr>
          <w:rFonts w:ascii="Calibri" w:hAnsi="Calibri" w:cs="Calibri"/>
          <w:b/>
        </w:rPr>
      </w:pPr>
      <w:r w:rsidRPr="00363854">
        <w:rPr>
          <w:rFonts w:ascii="Calibri" w:hAnsi="Calibri" w:cs="Calibri"/>
          <w:b/>
        </w:rPr>
        <w:t>Les pièces contractuelles suivantes (en un exemplaire) :</w:t>
      </w:r>
    </w:p>
    <w:p w14:paraId="1AAABC78" w14:textId="77777777" w:rsidR="009C5A59" w:rsidRPr="00363854" w:rsidRDefault="009C5A59" w:rsidP="009C5A59">
      <w:pPr>
        <w:rPr>
          <w:rFonts w:ascii="Calibri" w:hAnsi="Calibri" w:cs="Calibri"/>
          <w:b/>
          <w:color w:val="E36C0A"/>
        </w:rPr>
      </w:pPr>
      <w:r w:rsidRPr="00363854">
        <w:rPr>
          <w:rFonts w:ascii="Calibri" w:hAnsi="Calibri" w:cs="Calibri"/>
          <w:b/>
          <w:color w:val="E36C0A"/>
        </w:rPr>
        <w:t>Ces pièces devront être dûment complétées, paraphées et signées :</w:t>
      </w:r>
    </w:p>
    <w:p w14:paraId="476FAC06" w14:textId="77777777" w:rsidR="009C5A59" w:rsidRPr="00363854" w:rsidRDefault="009C5A59" w:rsidP="009C5A59">
      <w:pPr>
        <w:numPr>
          <w:ilvl w:val="0"/>
          <w:numId w:val="14"/>
        </w:numPr>
        <w:tabs>
          <w:tab w:val="left" w:pos="284"/>
        </w:tabs>
        <w:spacing w:after="0" w:line="240" w:lineRule="auto"/>
        <w:ind w:left="0" w:firstLine="0"/>
        <w:contextualSpacing/>
        <w:jc w:val="both"/>
        <w:rPr>
          <w:rFonts w:ascii="Calibri" w:hAnsi="Calibri" w:cs="Calibri"/>
          <w:bCs/>
        </w:rPr>
      </w:pPr>
      <w:r w:rsidRPr="00363854">
        <w:rPr>
          <w:rFonts w:ascii="Calibri" w:hAnsi="Calibri" w:cs="Calibri"/>
          <w:bCs/>
        </w:rPr>
        <w:t>L’Acte d’Engagement (AE) et si des sous-traitants sont envisagés, les a</w:t>
      </w:r>
      <w:r w:rsidRPr="00363854">
        <w:rPr>
          <w:rFonts w:ascii="Calibri" w:hAnsi="Calibri" w:cs="Calibri"/>
        </w:rPr>
        <w:t xml:space="preserve">gréments de sous-traitance selon le </w:t>
      </w:r>
      <w:r>
        <w:rPr>
          <w:rFonts w:ascii="Calibri" w:hAnsi="Calibri" w:cs="Calibri"/>
          <w:bCs/>
        </w:rPr>
        <w:t xml:space="preserve">modèle joint </w:t>
      </w:r>
      <w:r w:rsidRPr="00363854">
        <w:rPr>
          <w:rFonts w:ascii="Calibri" w:hAnsi="Calibri" w:cs="Calibri"/>
          <w:bCs/>
        </w:rPr>
        <w:t>en annexe</w:t>
      </w:r>
      <w:r w:rsidRPr="00363854">
        <w:rPr>
          <w:rFonts w:ascii="Calibri" w:hAnsi="Calibri" w:cs="Calibri"/>
          <w:b/>
          <w:bCs/>
        </w:rPr>
        <w:t xml:space="preserve">, </w:t>
      </w:r>
      <w:r w:rsidRPr="00363854">
        <w:rPr>
          <w:rFonts w:ascii="Calibri" w:hAnsi="Calibri" w:cs="Calibri"/>
        </w:rPr>
        <w:t>complétés, signés et accompagnés des pièces demandées</w:t>
      </w:r>
    </w:p>
    <w:p w14:paraId="22274CE1" w14:textId="77777777" w:rsidR="009C5A59" w:rsidRPr="00363854" w:rsidRDefault="009C5A59" w:rsidP="009C5A59">
      <w:pPr>
        <w:numPr>
          <w:ilvl w:val="0"/>
          <w:numId w:val="14"/>
        </w:numPr>
        <w:tabs>
          <w:tab w:val="left" w:pos="284"/>
        </w:tabs>
        <w:spacing w:after="0" w:line="240" w:lineRule="auto"/>
        <w:ind w:left="0" w:firstLine="0"/>
        <w:contextualSpacing/>
        <w:jc w:val="both"/>
        <w:rPr>
          <w:rFonts w:ascii="Calibri" w:hAnsi="Calibri" w:cs="Calibri"/>
          <w:bCs/>
        </w:rPr>
      </w:pPr>
      <w:r>
        <w:rPr>
          <w:rFonts w:ascii="Calibri" w:hAnsi="Calibri" w:cs="Calibri"/>
          <w:bCs/>
        </w:rPr>
        <w:lastRenderedPageBreak/>
        <w:t>La page de garde du</w:t>
      </w:r>
      <w:r w:rsidRPr="00363854">
        <w:rPr>
          <w:rFonts w:ascii="Calibri" w:hAnsi="Calibri" w:cs="Calibri"/>
          <w:bCs/>
        </w:rPr>
        <w:t xml:space="preserve"> Cahier des Clauses Administratives Particulières (CCAP)</w:t>
      </w:r>
      <w:r>
        <w:rPr>
          <w:rFonts w:ascii="Calibri" w:hAnsi="Calibri" w:cs="Calibri"/>
          <w:bCs/>
        </w:rPr>
        <w:t xml:space="preserve"> signée</w:t>
      </w:r>
    </w:p>
    <w:p w14:paraId="58BD2064" w14:textId="77777777" w:rsidR="009C5A59" w:rsidRDefault="009C5A59" w:rsidP="009C5A59">
      <w:pPr>
        <w:numPr>
          <w:ilvl w:val="0"/>
          <w:numId w:val="14"/>
        </w:numPr>
        <w:tabs>
          <w:tab w:val="left" w:pos="284"/>
        </w:tabs>
        <w:spacing w:after="0" w:line="240" w:lineRule="auto"/>
        <w:ind w:left="0" w:firstLine="0"/>
        <w:contextualSpacing/>
        <w:jc w:val="both"/>
        <w:rPr>
          <w:rFonts w:ascii="Calibri" w:hAnsi="Calibri" w:cs="Calibri"/>
          <w:bCs/>
        </w:rPr>
      </w:pPr>
      <w:r>
        <w:rPr>
          <w:rFonts w:ascii="Calibri" w:hAnsi="Calibri" w:cs="Calibri"/>
          <w:bCs/>
        </w:rPr>
        <w:t>La page de garde du</w:t>
      </w:r>
      <w:r w:rsidRPr="00363854">
        <w:rPr>
          <w:rFonts w:ascii="Calibri" w:hAnsi="Calibri" w:cs="Calibri"/>
          <w:bCs/>
        </w:rPr>
        <w:t xml:space="preserve"> Cahier des Clauses Techniques Particulières (CCTP)</w:t>
      </w:r>
      <w:r>
        <w:rPr>
          <w:rFonts w:ascii="Calibri" w:hAnsi="Calibri" w:cs="Calibri"/>
          <w:bCs/>
        </w:rPr>
        <w:t xml:space="preserve"> signée</w:t>
      </w:r>
    </w:p>
    <w:p w14:paraId="6A906F32" w14:textId="77777777" w:rsidR="009C5A59" w:rsidRPr="00F0528A" w:rsidRDefault="009C5A59" w:rsidP="009C5A59">
      <w:pPr>
        <w:numPr>
          <w:ilvl w:val="0"/>
          <w:numId w:val="14"/>
        </w:numPr>
        <w:tabs>
          <w:tab w:val="left" w:pos="284"/>
        </w:tabs>
        <w:spacing w:after="0" w:line="240" w:lineRule="auto"/>
        <w:ind w:left="0" w:firstLine="0"/>
        <w:contextualSpacing/>
        <w:jc w:val="both"/>
        <w:rPr>
          <w:rFonts w:ascii="Calibri" w:hAnsi="Calibri" w:cs="Calibri"/>
          <w:bCs/>
        </w:rPr>
      </w:pPr>
      <w:r w:rsidRPr="00F0528A">
        <w:rPr>
          <w:rFonts w:ascii="Calibri" w:hAnsi="Calibri" w:cs="Calibri"/>
          <w:bCs/>
        </w:rPr>
        <w:t>La (ou les) décomposition (s) du Prix Global et forfaitaire (DPGF)</w:t>
      </w:r>
      <w:r>
        <w:rPr>
          <w:rFonts w:ascii="Calibri" w:hAnsi="Calibri" w:cs="Calibri"/>
          <w:bCs/>
        </w:rPr>
        <w:t xml:space="preserve"> complétée et signée</w:t>
      </w:r>
    </w:p>
    <w:p w14:paraId="4206CD52" w14:textId="77777777" w:rsidR="009C5A59" w:rsidRPr="00363854" w:rsidRDefault="009C5A59" w:rsidP="009C5A59">
      <w:pPr>
        <w:numPr>
          <w:ilvl w:val="0"/>
          <w:numId w:val="14"/>
        </w:numPr>
        <w:tabs>
          <w:tab w:val="left" w:pos="284"/>
        </w:tabs>
        <w:spacing w:after="0" w:line="240" w:lineRule="auto"/>
        <w:ind w:left="0" w:firstLine="0"/>
        <w:contextualSpacing/>
        <w:jc w:val="both"/>
        <w:rPr>
          <w:rFonts w:ascii="Calibri" w:hAnsi="Calibri" w:cs="Calibri"/>
          <w:bCs/>
        </w:rPr>
      </w:pPr>
      <w:r w:rsidRPr="00363854">
        <w:rPr>
          <w:rFonts w:ascii="Calibri" w:hAnsi="Calibri" w:cs="Calibri"/>
          <w:bCs/>
        </w:rPr>
        <w:t xml:space="preserve">Le </w:t>
      </w:r>
      <w:r w:rsidRPr="00363854">
        <w:rPr>
          <w:rFonts w:ascii="Calibri" w:hAnsi="Calibri" w:cs="Calibri"/>
        </w:rPr>
        <w:t>Détail Estimatif des Travaux Réglés au Métré (DETRM)</w:t>
      </w:r>
      <w:r>
        <w:rPr>
          <w:rFonts w:ascii="Calibri" w:hAnsi="Calibri" w:cs="Calibri"/>
        </w:rPr>
        <w:t xml:space="preserve"> complété et signé</w:t>
      </w:r>
    </w:p>
    <w:p w14:paraId="19FF9BCE" w14:textId="77777777" w:rsidR="009C5A59" w:rsidRPr="00363854" w:rsidRDefault="009C5A59" w:rsidP="009C5A59">
      <w:pPr>
        <w:numPr>
          <w:ilvl w:val="0"/>
          <w:numId w:val="14"/>
        </w:numPr>
        <w:tabs>
          <w:tab w:val="left" w:pos="284"/>
        </w:tabs>
        <w:spacing w:after="0" w:line="240" w:lineRule="auto"/>
        <w:ind w:left="0" w:firstLine="0"/>
        <w:contextualSpacing/>
        <w:jc w:val="both"/>
        <w:rPr>
          <w:rFonts w:ascii="Calibri" w:hAnsi="Calibri" w:cs="Calibri"/>
          <w:bCs/>
        </w:rPr>
      </w:pPr>
      <w:r w:rsidRPr="00363854">
        <w:rPr>
          <w:rFonts w:ascii="Calibri" w:hAnsi="Calibri" w:cs="Calibri"/>
        </w:rPr>
        <w:t>Le Bordereau des Prix Unitaires (BPU)</w:t>
      </w:r>
      <w:r>
        <w:rPr>
          <w:rFonts w:ascii="Calibri" w:hAnsi="Calibri" w:cs="Calibri"/>
        </w:rPr>
        <w:t xml:space="preserve"> complété et signé</w:t>
      </w:r>
    </w:p>
    <w:p w14:paraId="7E08FF94" w14:textId="235BF853" w:rsidR="009C5A59" w:rsidRPr="00363854" w:rsidRDefault="009C5A59" w:rsidP="009C5A59">
      <w:pPr>
        <w:numPr>
          <w:ilvl w:val="0"/>
          <w:numId w:val="14"/>
        </w:numPr>
        <w:tabs>
          <w:tab w:val="left" w:pos="284"/>
        </w:tabs>
        <w:spacing w:after="0" w:line="240" w:lineRule="auto"/>
        <w:ind w:left="0" w:firstLine="0"/>
        <w:contextualSpacing/>
        <w:jc w:val="both"/>
        <w:rPr>
          <w:rFonts w:ascii="Calibri" w:hAnsi="Calibri" w:cs="Calibri"/>
          <w:bCs/>
          <w:u w:val="single"/>
        </w:rPr>
      </w:pPr>
      <w:r w:rsidRPr="00363854">
        <w:rPr>
          <w:rFonts w:ascii="Calibri" w:hAnsi="Calibri" w:cs="Calibri"/>
        </w:rPr>
        <w:t>L’ensemble des documents de l’offre</w:t>
      </w:r>
      <w:r>
        <w:rPr>
          <w:rFonts w:ascii="Calibri" w:hAnsi="Calibri" w:cs="Calibri"/>
        </w:rPr>
        <w:t xml:space="preserve"> (points A et B)</w:t>
      </w:r>
      <w:r w:rsidRPr="00363854">
        <w:rPr>
          <w:rFonts w:ascii="Calibri" w:hAnsi="Calibri" w:cs="Calibri"/>
        </w:rPr>
        <w:t xml:space="preserve"> sur support informatique</w:t>
      </w:r>
      <w:r w:rsidR="008D0F99">
        <w:rPr>
          <w:rFonts w:ascii="Calibri" w:hAnsi="Calibri" w:cs="Calibri"/>
        </w:rPr>
        <w:t xml:space="preserve"> </w:t>
      </w:r>
      <w:r w:rsidRPr="00363854">
        <w:rPr>
          <w:rFonts w:ascii="Calibri" w:hAnsi="Calibri" w:cs="Calibri"/>
        </w:rPr>
        <w:t xml:space="preserve">et en particulier </w:t>
      </w:r>
      <w:r w:rsidRPr="00363854">
        <w:rPr>
          <w:rFonts w:ascii="Calibri" w:hAnsi="Calibri" w:cs="Calibri"/>
          <w:bCs/>
        </w:rPr>
        <w:t>la (ou les) DPGF complétée(s) en version EXCEL, le DETRM complété en version EXCEL.</w:t>
      </w:r>
    </w:p>
    <w:p w14:paraId="3A41D77D" w14:textId="77777777" w:rsidR="009C5A59" w:rsidRPr="00363854" w:rsidRDefault="009C5A59" w:rsidP="009C5A59">
      <w:pPr>
        <w:tabs>
          <w:tab w:val="num" w:pos="567"/>
        </w:tabs>
        <w:jc w:val="both"/>
        <w:rPr>
          <w:rFonts w:ascii="Calibri" w:hAnsi="Calibri" w:cs="Calibri"/>
        </w:rPr>
      </w:pPr>
    </w:p>
    <w:p w14:paraId="0AF4A0AB" w14:textId="77777777" w:rsidR="009C5A59" w:rsidRPr="00363854" w:rsidRDefault="009C5A59" w:rsidP="009C5A59">
      <w:pPr>
        <w:tabs>
          <w:tab w:val="num" w:pos="0"/>
        </w:tabs>
        <w:jc w:val="both"/>
        <w:rPr>
          <w:rFonts w:ascii="Calibri" w:hAnsi="Calibri" w:cs="Calibri"/>
        </w:rPr>
      </w:pPr>
      <w:r w:rsidRPr="00895E36">
        <w:rPr>
          <w:rFonts w:ascii="Calibri" w:hAnsi="Calibri" w:cs="Calibri"/>
          <w:b/>
        </w:rPr>
        <w:t>L’entreprise n’est pas autorisée, sous peine d’exclusion de son offre, à modifier les quantités d</w:t>
      </w:r>
      <w:r>
        <w:rPr>
          <w:rFonts w:ascii="Calibri" w:hAnsi="Calibri" w:cs="Calibri"/>
          <w:b/>
        </w:rPr>
        <w:t xml:space="preserve">u DQE </w:t>
      </w:r>
      <w:r w:rsidRPr="00895E36">
        <w:rPr>
          <w:rFonts w:ascii="Calibri" w:hAnsi="Calibri" w:cs="Calibri"/>
          <w:b/>
        </w:rPr>
        <w:t xml:space="preserve">mais elle doit signaler toute erreur ou </w:t>
      </w:r>
      <w:r>
        <w:rPr>
          <w:rFonts w:ascii="Calibri" w:hAnsi="Calibri" w:cs="Calibri"/>
          <w:b/>
        </w:rPr>
        <w:t>omission qu’elle aurait détectée</w:t>
      </w:r>
      <w:r w:rsidRPr="00895E36">
        <w:rPr>
          <w:rFonts w:ascii="Calibri" w:hAnsi="Calibri" w:cs="Calibri"/>
          <w:b/>
        </w:rPr>
        <w:t xml:space="preserve"> en cours d’appel d’offres et au plus tard 10 jours avant la date limite de remise des offres</w:t>
      </w:r>
      <w:r w:rsidRPr="00363854">
        <w:rPr>
          <w:rFonts w:ascii="Calibri" w:hAnsi="Calibri" w:cs="Calibri"/>
        </w:rPr>
        <w:t>.</w:t>
      </w:r>
    </w:p>
    <w:p w14:paraId="3C9C25DE" w14:textId="77777777" w:rsidR="009C5A59" w:rsidRPr="00363854" w:rsidRDefault="009C5A59" w:rsidP="009C5A59">
      <w:pPr>
        <w:tabs>
          <w:tab w:val="num" w:pos="0"/>
        </w:tabs>
        <w:jc w:val="both"/>
        <w:rPr>
          <w:rFonts w:ascii="Calibri" w:hAnsi="Calibri" w:cs="Calibri"/>
        </w:rPr>
      </w:pPr>
      <w:r w:rsidRPr="00363854">
        <w:rPr>
          <w:rFonts w:ascii="Calibri" w:hAnsi="Calibri" w:cs="Calibri"/>
        </w:rPr>
        <w:t>En cas de variante, le soumissionnaire remettra un nouvel Acte d’Engagement et la DPGF associée / le DETRM associé.</w:t>
      </w:r>
    </w:p>
    <w:p w14:paraId="4A52F632" w14:textId="77777777" w:rsidR="009C5A59" w:rsidRDefault="009C5A59" w:rsidP="009C5A59">
      <w:pPr>
        <w:jc w:val="both"/>
        <w:rPr>
          <w:rFonts w:ascii="Calibri" w:hAnsi="Calibri" w:cs="Calibri"/>
        </w:rPr>
      </w:pPr>
      <w:r w:rsidRPr="00363854">
        <w:rPr>
          <w:rFonts w:ascii="Calibri" w:hAnsi="Calibri" w:cs="Calibri"/>
        </w:rPr>
        <w:t>Dans le cas d’une réponse à plusieurs lots par une même entreprise, le soumissionnaire est invité à renseigner l’Acte d’Engagement pour chacun des lots auquel il soumissionne.</w:t>
      </w:r>
    </w:p>
    <w:p w14:paraId="1D501E5F" w14:textId="77777777" w:rsidR="009C5A59" w:rsidRPr="00363854" w:rsidRDefault="009C5A59" w:rsidP="009C5A59">
      <w:pPr>
        <w:rPr>
          <w:rFonts w:ascii="Calibri" w:eastAsia="Batang" w:hAnsi="Calibri" w:cs="Calibri"/>
          <w:b/>
          <w:bCs/>
        </w:rPr>
      </w:pPr>
      <w:r w:rsidRPr="00363854">
        <w:rPr>
          <w:rFonts w:ascii="Calibri" w:eastAsia="Batang" w:hAnsi="Calibri" w:cs="Calibri"/>
          <w:b/>
          <w:bCs/>
        </w:rPr>
        <w:t>IMPORTANT </w:t>
      </w:r>
      <w:r w:rsidRPr="00363854">
        <w:rPr>
          <w:rFonts w:ascii="Calibri" w:eastAsia="Batang" w:hAnsi="Calibri" w:cs="Calibri"/>
          <w:b/>
          <w:bCs/>
        </w:rPr>
        <w:tab/>
      </w:r>
    </w:p>
    <w:p w14:paraId="25A9E2BA" w14:textId="77777777" w:rsidR="009C5A59" w:rsidRPr="00363854" w:rsidRDefault="009C5A59" w:rsidP="009C5A59">
      <w:pPr>
        <w:jc w:val="both"/>
        <w:rPr>
          <w:rFonts w:ascii="Calibri" w:hAnsi="Calibri" w:cs="Calibri"/>
        </w:rPr>
      </w:pPr>
      <w:r w:rsidRPr="00363854">
        <w:rPr>
          <w:rFonts w:ascii="Calibri" w:hAnsi="Calibri" w:cs="Calibri"/>
        </w:rPr>
        <w:t>Le Maître de l’Ouvrage ou le Maître de l’Ouvrage Délégué se réserve le droit de demander aux soumissionnaires de fournir :</w:t>
      </w:r>
    </w:p>
    <w:p w14:paraId="016BC69A" w14:textId="77777777" w:rsidR="009C5A59" w:rsidRPr="00363854" w:rsidRDefault="009C5A59" w:rsidP="009C5A59">
      <w:pPr>
        <w:numPr>
          <w:ilvl w:val="0"/>
          <w:numId w:val="7"/>
        </w:numPr>
        <w:tabs>
          <w:tab w:val="left" w:pos="284"/>
          <w:tab w:val="left" w:pos="567"/>
        </w:tabs>
        <w:spacing w:after="0" w:line="240" w:lineRule="auto"/>
        <w:ind w:left="0" w:firstLine="0"/>
        <w:jc w:val="both"/>
        <w:rPr>
          <w:rFonts w:ascii="Calibri" w:hAnsi="Calibri" w:cs="Calibri"/>
        </w:rPr>
      </w:pPr>
      <w:r w:rsidRPr="00363854">
        <w:rPr>
          <w:rFonts w:ascii="Calibri" w:hAnsi="Calibri" w:cs="Calibri"/>
        </w:rPr>
        <w:t>Toutes justifications permettant de vérifier ou compléter les pièces énumérées à l’article 3,</w:t>
      </w:r>
    </w:p>
    <w:p w14:paraId="1EAEAAEF" w14:textId="77777777" w:rsidR="009C5A59" w:rsidRPr="00363854" w:rsidRDefault="009C5A59" w:rsidP="009C5A59">
      <w:pPr>
        <w:numPr>
          <w:ilvl w:val="0"/>
          <w:numId w:val="7"/>
        </w:numPr>
        <w:tabs>
          <w:tab w:val="left" w:pos="284"/>
          <w:tab w:val="left" w:pos="567"/>
        </w:tabs>
        <w:spacing w:after="0" w:line="240" w:lineRule="auto"/>
        <w:ind w:left="0" w:firstLine="0"/>
        <w:jc w:val="both"/>
        <w:rPr>
          <w:rFonts w:ascii="Calibri" w:hAnsi="Calibri" w:cs="Calibri"/>
        </w:rPr>
      </w:pPr>
      <w:r w:rsidRPr="00363854">
        <w:rPr>
          <w:rFonts w:ascii="Calibri" w:hAnsi="Calibri" w:cs="Calibri"/>
        </w:rPr>
        <w:t>Des sous-détails de tout ou partie des prix unitaires.</w:t>
      </w:r>
    </w:p>
    <w:p w14:paraId="2DE05404" w14:textId="77777777" w:rsidR="009C5A59" w:rsidRPr="00363854" w:rsidRDefault="009C5A59" w:rsidP="009C5A59">
      <w:pPr>
        <w:jc w:val="both"/>
        <w:rPr>
          <w:rFonts w:ascii="Calibri" w:hAnsi="Calibri" w:cs="Calibri"/>
        </w:rPr>
      </w:pPr>
    </w:p>
    <w:p w14:paraId="1203DD7C" w14:textId="77777777" w:rsidR="009C5A59" w:rsidRPr="00363854" w:rsidRDefault="009C5A59" w:rsidP="009C5A59">
      <w:pPr>
        <w:keepNext/>
        <w:shd w:val="clear" w:color="auto" w:fill="A6A6A6"/>
        <w:tabs>
          <w:tab w:val="center" w:pos="2127"/>
          <w:tab w:val="center" w:pos="8222"/>
          <w:tab w:val="right" w:pos="8931"/>
        </w:tabs>
        <w:outlineLvl w:val="0"/>
        <w:rPr>
          <w:rFonts w:ascii="Calibri" w:hAnsi="Calibri" w:cs="Calibri"/>
          <w:b/>
          <w:caps/>
          <w:color w:val="FFFFFF"/>
        </w:rPr>
      </w:pPr>
      <w:bookmarkStart w:id="24" w:name="_Toc218688570"/>
      <w:r w:rsidRPr="00363854">
        <w:rPr>
          <w:rFonts w:ascii="Calibri" w:hAnsi="Calibri" w:cs="Calibri"/>
          <w:b/>
          <w:caps/>
          <w:color w:val="FFFFFF"/>
        </w:rPr>
        <w:t>ARTICLE 4 - JUGEMENT DES OFFRES</w:t>
      </w:r>
      <w:bookmarkEnd w:id="24"/>
    </w:p>
    <w:p w14:paraId="7AB7966D" w14:textId="77777777" w:rsidR="009C5A59" w:rsidRPr="00363854" w:rsidRDefault="009C5A59" w:rsidP="009C5A59">
      <w:pPr>
        <w:jc w:val="both"/>
        <w:rPr>
          <w:rFonts w:ascii="Calibri" w:hAnsi="Calibri" w:cs="Calibri"/>
          <w:b/>
        </w:rPr>
      </w:pPr>
      <w:r w:rsidRPr="00363854">
        <w:rPr>
          <w:rFonts w:ascii="Calibri" w:hAnsi="Calibri" w:cs="Calibri"/>
          <w:b/>
        </w:rPr>
        <w:t>4.1 Conditions du jugement</w:t>
      </w:r>
    </w:p>
    <w:p w14:paraId="7012BA3F" w14:textId="77777777" w:rsidR="009C5A59" w:rsidRPr="00363854" w:rsidRDefault="009C5A59" w:rsidP="009C5A59">
      <w:pPr>
        <w:jc w:val="both"/>
        <w:rPr>
          <w:rFonts w:ascii="Calibri" w:hAnsi="Calibri" w:cs="Calibri"/>
        </w:rPr>
      </w:pPr>
      <w:r w:rsidRPr="00363854">
        <w:rPr>
          <w:rFonts w:ascii="Calibri" w:hAnsi="Calibri" w:cs="Calibri"/>
        </w:rPr>
        <w:t>Le jugement des offres sera effectué dans le</w:t>
      </w:r>
      <w:r>
        <w:rPr>
          <w:rFonts w:ascii="Calibri" w:hAnsi="Calibri" w:cs="Calibri"/>
        </w:rPr>
        <w:t>s conditions prévues ci-après :</w:t>
      </w:r>
    </w:p>
    <w:p w14:paraId="197FFD66" w14:textId="77777777" w:rsidR="009C5A59" w:rsidRPr="00A0470B" w:rsidRDefault="009C5A59" w:rsidP="009C5A59">
      <w:pPr>
        <w:numPr>
          <w:ilvl w:val="0"/>
          <w:numId w:val="11"/>
        </w:numPr>
        <w:tabs>
          <w:tab w:val="left" w:pos="284"/>
        </w:tabs>
        <w:spacing w:after="0" w:line="240" w:lineRule="auto"/>
        <w:ind w:left="0" w:firstLine="0"/>
        <w:jc w:val="both"/>
        <w:rPr>
          <w:rFonts w:ascii="Calibri" w:eastAsia="Arial Unicode MS" w:hAnsi="Calibri" w:cs="Calibri"/>
        </w:rPr>
      </w:pPr>
      <w:r w:rsidRPr="00A0470B">
        <w:rPr>
          <w:rFonts w:ascii="Calibri" w:eastAsia="Arial Unicode MS" w:hAnsi="Calibri" w:cs="Calibri"/>
        </w:rPr>
        <w:t>En cas de discordance constatée dans une offre, le montant apparaissant à l’Acte d’Engagement prévaudra et les montants des détails de prix seront corrigés en conséquence.</w:t>
      </w:r>
    </w:p>
    <w:p w14:paraId="5E28E4EE" w14:textId="77777777" w:rsidR="009C5A59" w:rsidRPr="00A0470B" w:rsidRDefault="009C5A59" w:rsidP="009C5A59">
      <w:pPr>
        <w:numPr>
          <w:ilvl w:val="0"/>
          <w:numId w:val="12"/>
        </w:numPr>
        <w:tabs>
          <w:tab w:val="left" w:pos="284"/>
        </w:tabs>
        <w:spacing w:after="0" w:line="240" w:lineRule="auto"/>
        <w:ind w:left="0" w:firstLine="0"/>
        <w:contextualSpacing/>
        <w:jc w:val="both"/>
        <w:rPr>
          <w:rFonts w:ascii="Calibri" w:eastAsia="Arial Unicode MS" w:hAnsi="Calibri" w:cs="Calibri"/>
        </w:rPr>
      </w:pPr>
      <w:r w:rsidRPr="00A0470B">
        <w:rPr>
          <w:rFonts w:ascii="Calibri" w:eastAsia="Arial Unicode MS" w:hAnsi="Calibri" w:cs="Calibri"/>
        </w:rPr>
        <w:t>Dans le cas où des erreurs de multiplications, d’additions ou de reports seraient constatées dans des détails de prix figurant dans l’offre d’un entrepreneur soumissionnaire, il n’en sera pas tenu compte dans le jugement de la consultation. Toutefois, si l’entrepreneur concerné est sur le point d’être retenu, il sera invité à rectifier ces pièces pour les mettre en harmonie avec le prix forfaitaire correspondant indiqué dans l’Acte d’Engagement ; en cas de refus, son offre sera éliminée comme non cohérente.</w:t>
      </w:r>
    </w:p>
    <w:p w14:paraId="61E3651C" w14:textId="77777777" w:rsidR="009C5A59" w:rsidRPr="00622091" w:rsidRDefault="009C5A59" w:rsidP="009C5A59">
      <w:pPr>
        <w:numPr>
          <w:ilvl w:val="0"/>
          <w:numId w:val="11"/>
        </w:numPr>
        <w:tabs>
          <w:tab w:val="left" w:pos="284"/>
        </w:tabs>
        <w:spacing w:after="0" w:line="240" w:lineRule="auto"/>
        <w:ind w:left="0" w:firstLine="0"/>
        <w:contextualSpacing/>
        <w:jc w:val="both"/>
        <w:rPr>
          <w:rFonts w:ascii="Calibri" w:eastAsia="Arial Unicode MS" w:hAnsi="Calibri" w:cs="Calibri"/>
        </w:rPr>
      </w:pPr>
      <w:r w:rsidRPr="00363854">
        <w:rPr>
          <w:rFonts w:ascii="Calibri" w:eastAsia="Arial Unicode MS" w:hAnsi="Calibri" w:cs="Calibri"/>
        </w:rPr>
        <w:t>Les offres présentant des prix anormalement bas (seuil fixé à 20% en dessous de la moyenne des offres présentées) pourront faire l’objet d’une demande de complément d’information ou être purement et simplement écartées.</w:t>
      </w:r>
    </w:p>
    <w:p w14:paraId="150175A3" w14:textId="77777777" w:rsidR="009C5A59" w:rsidRDefault="009C5A59" w:rsidP="009C5A59">
      <w:pPr>
        <w:jc w:val="both"/>
        <w:rPr>
          <w:rFonts w:ascii="Calibri" w:hAnsi="Calibri" w:cs="Calibri"/>
        </w:rPr>
      </w:pPr>
    </w:p>
    <w:p w14:paraId="59063CA8" w14:textId="77777777" w:rsidR="009C5A59" w:rsidRPr="00363854" w:rsidRDefault="009C5A59" w:rsidP="009C5A59">
      <w:pPr>
        <w:jc w:val="both"/>
        <w:rPr>
          <w:rFonts w:ascii="Calibri" w:hAnsi="Calibri" w:cs="Calibri"/>
          <w:b/>
        </w:rPr>
      </w:pPr>
      <w:r w:rsidRPr="00363854">
        <w:rPr>
          <w:rFonts w:ascii="Calibri" w:hAnsi="Calibri" w:cs="Calibri"/>
          <w:b/>
        </w:rPr>
        <w:t>4.2 Critères et pondération</w:t>
      </w:r>
    </w:p>
    <w:p w14:paraId="5F51F170" w14:textId="77777777" w:rsidR="009C5A59" w:rsidRPr="008E76DA" w:rsidRDefault="009C5A59" w:rsidP="009C5A59">
      <w:pPr>
        <w:jc w:val="both"/>
        <w:rPr>
          <w:rFonts w:ascii="Calibri" w:hAnsi="Calibri" w:cs="Calibri"/>
        </w:rPr>
      </w:pPr>
      <w:r>
        <w:rPr>
          <w:rFonts w:ascii="Calibri" w:hAnsi="Calibri" w:cs="Calibri"/>
        </w:rPr>
        <w:t>Pour déterminer les offres correspondant au mieux aux besoins exprimés, la Commission d’Appel d’Offres prendra en compte les critères et sous-critères de pondération ci-dessous, lesquels demeurent un outil d’aide à la décision de cette dernière sans l’engager définitivement.</w:t>
      </w:r>
    </w:p>
    <w:tbl>
      <w:tblPr>
        <w:tblpPr w:leftFromText="141" w:rightFromText="141" w:vertAnchor="text" w:horzAnchor="page" w:tblpX="1135" w:tblpY="168"/>
        <w:tblW w:w="9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55"/>
        <w:gridCol w:w="6537"/>
        <w:gridCol w:w="1516"/>
      </w:tblGrid>
      <w:tr w:rsidR="009C5A59" w:rsidRPr="00363854" w14:paraId="21B06E4F" w14:textId="77777777" w:rsidTr="00CF4C12">
        <w:trPr>
          <w:trHeight w:val="300"/>
        </w:trPr>
        <w:tc>
          <w:tcPr>
            <w:tcW w:w="1555" w:type="dxa"/>
            <w:shd w:val="clear" w:color="auto" w:fill="auto"/>
            <w:noWrap/>
            <w:vAlign w:val="center"/>
            <w:hideMark/>
          </w:tcPr>
          <w:p w14:paraId="65A851EB" w14:textId="77777777" w:rsidR="009C5A59" w:rsidRPr="00363854" w:rsidRDefault="009C5A59" w:rsidP="00CF4C12">
            <w:pPr>
              <w:ind w:left="72" w:hanging="72"/>
              <w:jc w:val="center"/>
              <w:rPr>
                <w:rFonts w:ascii="Calibri" w:hAnsi="Calibri" w:cs="Calibri"/>
                <w:b/>
                <w:color w:val="E36C0A"/>
              </w:rPr>
            </w:pPr>
            <w:r w:rsidRPr="00363854">
              <w:rPr>
                <w:rFonts w:ascii="Calibri" w:hAnsi="Calibri" w:cs="Calibri"/>
                <w:b/>
                <w:color w:val="E36C0A"/>
              </w:rPr>
              <w:t>CRITERES</w:t>
            </w:r>
          </w:p>
        </w:tc>
        <w:tc>
          <w:tcPr>
            <w:tcW w:w="6662" w:type="dxa"/>
            <w:shd w:val="clear" w:color="auto" w:fill="auto"/>
            <w:vAlign w:val="center"/>
            <w:hideMark/>
          </w:tcPr>
          <w:p w14:paraId="055B845C" w14:textId="77777777" w:rsidR="009C5A59" w:rsidRPr="00363854" w:rsidRDefault="009C5A59" w:rsidP="00CF4C12">
            <w:pPr>
              <w:jc w:val="center"/>
              <w:rPr>
                <w:rFonts w:ascii="Calibri" w:hAnsi="Calibri" w:cs="Calibri"/>
                <w:b/>
                <w:color w:val="E36C0A"/>
              </w:rPr>
            </w:pPr>
            <w:r w:rsidRPr="00363854">
              <w:rPr>
                <w:rFonts w:ascii="Calibri" w:hAnsi="Calibri" w:cs="Calibri"/>
                <w:b/>
                <w:color w:val="E36C0A"/>
              </w:rPr>
              <w:t>SOUS-CRITERES</w:t>
            </w:r>
          </w:p>
        </w:tc>
        <w:tc>
          <w:tcPr>
            <w:tcW w:w="1391" w:type="dxa"/>
            <w:shd w:val="clear" w:color="auto" w:fill="auto"/>
            <w:noWrap/>
            <w:vAlign w:val="center"/>
            <w:hideMark/>
          </w:tcPr>
          <w:p w14:paraId="22F164B0" w14:textId="77777777" w:rsidR="009C5A59" w:rsidRPr="00363854" w:rsidRDefault="009C5A59" w:rsidP="00CF4C12">
            <w:pPr>
              <w:jc w:val="center"/>
              <w:rPr>
                <w:rFonts w:ascii="Calibri" w:hAnsi="Calibri" w:cs="Calibri"/>
                <w:b/>
                <w:bCs/>
                <w:color w:val="E36C0A"/>
              </w:rPr>
            </w:pPr>
            <w:r w:rsidRPr="00363854">
              <w:rPr>
                <w:rFonts w:ascii="Calibri" w:hAnsi="Calibri" w:cs="Calibri"/>
                <w:b/>
                <w:bCs/>
                <w:color w:val="E36C0A"/>
              </w:rPr>
              <w:t>PONDERATION</w:t>
            </w:r>
          </w:p>
        </w:tc>
      </w:tr>
      <w:tr w:rsidR="009C5A59" w:rsidRPr="00363854" w14:paraId="0F01C830" w14:textId="77777777" w:rsidTr="00CF4C12">
        <w:trPr>
          <w:trHeight w:val="300"/>
        </w:trPr>
        <w:tc>
          <w:tcPr>
            <w:tcW w:w="1555" w:type="dxa"/>
            <w:shd w:val="clear" w:color="auto" w:fill="auto"/>
            <w:noWrap/>
            <w:vAlign w:val="center"/>
          </w:tcPr>
          <w:p w14:paraId="08849349" w14:textId="77777777" w:rsidR="009C5A59" w:rsidRPr="00363854" w:rsidRDefault="009C5A59" w:rsidP="00CF4C12">
            <w:pPr>
              <w:ind w:left="311" w:hanging="311"/>
              <w:rPr>
                <w:rFonts w:ascii="Calibri" w:hAnsi="Calibri" w:cs="Calibri"/>
                <w:b/>
              </w:rPr>
            </w:pPr>
            <w:r w:rsidRPr="00363854">
              <w:rPr>
                <w:rFonts w:ascii="Calibri" w:hAnsi="Calibri" w:cs="Calibri"/>
                <w:b/>
              </w:rPr>
              <w:t>1 - Financier</w:t>
            </w:r>
          </w:p>
        </w:tc>
        <w:tc>
          <w:tcPr>
            <w:tcW w:w="6662" w:type="dxa"/>
            <w:shd w:val="clear" w:color="auto" w:fill="auto"/>
            <w:vAlign w:val="center"/>
          </w:tcPr>
          <w:p w14:paraId="61130F0A" w14:textId="77777777" w:rsidR="009C5A59" w:rsidRPr="00363854" w:rsidRDefault="009C5A59" w:rsidP="00CF4C12">
            <w:pPr>
              <w:rPr>
                <w:rFonts w:ascii="Calibri" w:hAnsi="Calibri" w:cs="Calibri"/>
                <w:b/>
                <w:color w:val="E36C0A"/>
              </w:rPr>
            </w:pPr>
            <w:r w:rsidRPr="00363854">
              <w:rPr>
                <w:rFonts w:ascii="Calibri" w:hAnsi="Calibri" w:cs="Calibri"/>
                <w:b/>
              </w:rPr>
              <w:t>Prix de l’offre</w:t>
            </w:r>
          </w:p>
        </w:tc>
        <w:tc>
          <w:tcPr>
            <w:tcW w:w="1391" w:type="dxa"/>
            <w:shd w:val="clear" w:color="auto" w:fill="auto"/>
            <w:noWrap/>
            <w:vAlign w:val="center"/>
          </w:tcPr>
          <w:p w14:paraId="3334E353" w14:textId="77777777" w:rsidR="009C5A59" w:rsidRPr="00555A2D" w:rsidRDefault="009C5A59" w:rsidP="00CF4C12">
            <w:pPr>
              <w:jc w:val="center"/>
              <w:rPr>
                <w:rFonts w:ascii="Calibri" w:hAnsi="Calibri" w:cs="Calibri"/>
                <w:b/>
                <w:bCs/>
                <w:color w:val="5B9BD5" w:themeColor="accent1"/>
              </w:rPr>
            </w:pPr>
            <w:r w:rsidRPr="00555A2D">
              <w:rPr>
                <w:rFonts w:ascii="Calibri" w:hAnsi="Calibri" w:cs="Calibri"/>
                <w:b/>
                <w:bCs/>
                <w:color w:val="5B9BD5" w:themeColor="accent1"/>
              </w:rPr>
              <w:t>40</w:t>
            </w:r>
            <w:r>
              <w:rPr>
                <w:rFonts w:ascii="Calibri" w:hAnsi="Calibri" w:cs="Calibri"/>
                <w:b/>
                <w:bCs/>
                <w:color w:val="5B9BD5" w:themeColor="accent1"/>
              </w:rPr>
              <w:t xml:space="preserve"> </w:t>
            </w:r>
          </w:p>
        </w:tc>
      </w:tr>
      <w:tr w:rsidR="009C5A59" w:rsidRPr="00363854" w14:paraId="0079D37E" w14:textId="77777777" w:rsidTr="00CF4C12">
        <w:trPr>
          <w:trHeight w:val="300"/>
        </w:trPr>
        <w:tc>
          <w:tcPr>
            <w:tcW w:w="1555" w:type="dxa"/>
            <w:shd w:val="clear" w:color="auto" w:fill="auto"/>
            <w:noWrap/>
            <w:vAlign w:val="center"/>
            <w:hideMark/>
          </w:tcPr>
          <w:p w14:paraId="52699587" w14:textId="77777777" w:rsidR="009C5A59" w:rsidRPr="00363854" w:rsidRDefault="009C5A59" w:rsidP="00CF4C12">
            <w:pPr>
              <w:ind w:left="311" w:hanging="311"/>
              <w:rPr>
                <w:rFonts w:ascii="Calibri" w:hAnsi="Calibri" w:cs="Calibri"/>
                <w:b/>
              </w:rPr>
            </w:pPr>
            <w:r w:rsidRPr="00363854">
              <w:rPr>
                <w:rFonts w:ascii="Calibri" w:hAnsi="Calibri" w:cs="Calibri"/>
                <w:b/>
              </w:rPr>
              <w:lastRenderedPageBreak/>
              <w:t>2 - Technique</w:t>
            </w:r>
            <w:r>
              <w:rPr>
                <w:rFonts w:ascii="Calibri" w:hAnsi="Calibri" w:cs="Calibri"/>
                <w:b/>
              </w:rPr>
              <w:t>s</w:t>
            </w:r>
          </w:p>
        </w:tc>
        <w:tc>
          <w:tcPr>
            <w:tcW w:w="6662" w:type="dxa"/>
            <w:shd w:val="clear" w:color="auto" w:fill="auto"/>
            <w:vAlign w:val="center"/>
            <w:hideMark/>
          </w:tcPr>
          <w:p w14:paraId="379A4FCF" w14:textId="77777777" w:rsidR="009C5A59" w:rsidRPr="00363854" w:rsidRDefault="009C5A59" w:rsidP="00CF4C12">
            <w:pPr>
              <w:rPr>
                <w:rFonts w:ascii="Calibri" w:hAnsi="Calibri" w:cs="Calibri"/>
                <w:color w:val="E36C0A"/>
              </w:rPr>
            </w:pPr>
            <w:r w:rsidRPr="00363854">
              <w:rPr>
                <w:rFonts w:ascii="Calibri" w:hAnsi="Calibri" w:cs="Calibri"/>
                <w:b/>
                <w:color w:val="000000"/>
              </w:rPr>
              <w:t>Mémoire technique</w:t>
            </w:r>
          </w:p>
        </w:tc>
        <w:tc>
          <w:tcPr>
            <w:tcW w:w="1391" w:type="dxa"/>
            <w:shd w:val="clear" w:color="auto" w:fill="auto"/>
            <w:noWrap/>
            <w:vAlign w:val="center"/>
            <w:hideMark/>
          </w:tcPr>
          <w:p w14:paraId="35F48407" w14:textId="77777777" w:rsidR="009C5A59" w:rsidRPr="00555A2D" w:rsidRDefault="009C5A59" w:rsidP="00CF4C12">
            <w:pPr>
              <w:jc w:val="center"/>
              <w:rPr>
                <w:rFonts w:ascii="Calibri" w:hAnsi="Calibri" w:cs="Calibri"/>
                <w:b/>
                <w:bCs/>
                <w:color w:val="5B9BD5" w:themeColor="accent1"/>
              </w:rPr>
            </w:pPr>
            <w:r w:rsidRPr="00555A2D">
              <w:rPr>
                <w:rFonts w:ascii="Calibri" w:hAnsi="Calibri" w:cs="Calibri"/>
                <w:b/>
                <w:bCs/>
                <w:color w:val="5B9BD5" w:themeColor="accent1"/>
              </w:rPr>
              <w:t>60</w:t>
            </w:r>
            <w:r>
              <w:rPr>
                <w:rFonts w:ascii="Calibri" w:hAnsi="Calibri" w:cs="Calibri"/>
                <w:b/>
                <w:bCs/>
                <w:color w:val="5B9BD5" w:themeColor="accent1"/>
              </w:rPr>
              <w:t xml:space="preserve"> </w:t>
            </w:r>
          </w:p>
        </w:tc>
      </w:tr>
      <w:tr w:rsidR="009C5A59" w:rsidRPr="00363854" w14:paraId="57D76CF8" w14:textId="77777777" w:rsidTr="00CF4C12">
        <w:trPr>
          <w:trHeight w:val="300"/>
        </w:trPr>
        <w:tc>
          <w:tcPr>
            <w:tcW w:w="1555" w:type="dxa"/>
            <w:shd w:val="clear" w:color="auto" w:fill="auto"/>
            <w:noWrap/>
            <w:vAlign w:val="center"/>
          </w:tcPr>
          <w:p w14:paraId="5CB33F2C"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638B4FE1" w14:textId="77777777" w:rsidR="009C5A59" w:rsidRPr="00363854" w:rsidRDefault="009C5A59" w:rsidP="00CF4C12">
            <w:pPr>
              <w:rPr>
                <w:rFonts w:ascii="Calibri" w:hAnsi="Calibri" w:cs="Calibri"/>
                <w:color w:val="000000"/>
              </w:rPr>
            </w:pPr>
            <w:r>
              <w:rPr>
                <w:rFonts w:ascii="Calibri" w:hAnsi="Calibri" w:cs="Calibri"/>
                <w:color w:val="000000"/>
              </w:rPr>
              <w:t>2.1</w:t>
            </w:r>
            <w:r w:rsidRPr="00363854">
              <w:rPr>
                <w:rFonts w:ascii="Calibri" w:hAnsi="Calibri" w:cs="Calibri"/>
                <w:color w:val="000000"/>
              </w:rPr>
              <w:t xml:space="preserve"> R</w:t>
            </w:r>
            <w:r>
              <w:rPr>
                <w:rFonts w:ascii="Calibri" w:hAnsi="Calibri" w:cs="Calibri"/>
                <w:color w:val="000000"/>
              </w:rPr>
              <w:t>éférences de travaux similaires</w:t>
            </w:r>
          </w:p>
        </w:tc>
        <w:tc>
          <w:tcPr>
            <w:tcW w:w="1391" w:type="dxa"/>
            <w:shd w:val="clear" w:color="auto" w:fill="auto"/>
            <w:noWrap/>
            <w:vAlign w:val="center"/>
          </w:tcPr>
          <w:p w14:paraId="72844852" w14:textId="77777777" w:rsidR="009C5A59" w:rsidRPr="00C5546B" w:rsidRDefault="009C5A59" w:rsidP="00CF4C12">
            <w:pPr>
              <w:rPr>
                <w:rFonts w:ascii="Calibri" w:hAnsi="Calibri" w:cs="Calibri"/>
                <w:iCs/>
                <w:color w:val="2E74B5" w:themeColor="accent1" w:themeShade="BF"/>
              </w:rPr>
            </w:pPr>
            <w:r w:rsidRPr="00C5546B">
              <w:rPr>
                <w:rFonts w:ascii="Calibri" w:hAnsi="Calibri" w:cs="Calibri"/>
                <w:iCs/>
                <w:color w:val="2E74B5" w:themeColor="accent1" w:themeShade="BF"/>
              </w:rPr>
              <w:t>15</w:t>
            </w:r>
          </w:p>
        </w:tc>
      </w:tr>
      <w:tr w:rsidR="009C5A59" w:rsidRPr="00363854" w14:paraId="58C2F316" w14:textId="77777777" w:rsidTr="00CF4C12">
        <w:trPr>
          <w:trHeight w:val="300"/>
        </w:trPr>
        <w:tc>
          <w:tcPr>
            <w:tcW w:w="1555" w:type="dxa"/>
            <w:shd w:val="clear" w:color="auto" w:fill="auto"/>
            <w:noWrap/>
            <w:vAlign w:val="center"/>
          </w:tcPr>
          <w:p w14:paraId="7E7C579B"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0339DCA2" w14:textId="77777777" w:rsidR="009C5A59" w:rsidRPr="00363854" w:rsidRDefault="009C5A59" w:rsidP="00CF4C12">
            <w:pPr>
              <w:rPr>
                <w:rFonts w:ascii="Calibri" w:hAnsi="Calibri" w:cs="Calibri"/>
                <w:color w:val="000000"/>
              </w:rPr>
            </w:pPr>
            <w:r>
              <w:rPr>
                <w:rFonts w:ascii="Calibri" w:hAnsi="Calibri" w:cs="Calibri"/>
                <w:color w:val="000000"/>
              </w:rPr>
              <w:t>2.</w:t>
            </w:r>
            <w:r w:rsidRPr="00363854">
              <w:rPr>
                <w:rFonts w:ascii="Calibri" w:hAnsi="Calibri" w:cs="Calibri"/>
                <w:color w:val="000000"/>
              </w:rPr>
              <w:t xml:space="preserve">2 Moyens humains </w:t>
            </w:r>
            <w:r>
              <w:rPr>
                <w:rFonts w:ascii="Calibri" w:hAnsi="Calibri" w:cs="Calibri"/>
                <w:color w:val="000000"/>
              </w:rPr>
              <w:t>affectés spécifiquement au chantier,</w:t>
            </w:r>
            <w:r w:rsidRPr="00363854">
              <w:rPr>
                <w:rFonts w:ascii="Calibri" w:hAnsi="Calibri" w:cs="Calibri"/>
                <w:color w:val="000000"/>
              </w:rPr>
              <w:t xml:space="preserve"> recours à la sous-traitance                                                                                                                      </w:t>
            </w:r>
          </w:p>
        </w:tc>
        <w:tc>
          <w:tcPr>
            <w:tcW w:w="1391" w:type="dxa"/>
            <w:shd w:val="clear" w:color="auto" w:fill="auto"/>
            <w:noWrap/>
            <w:vAlign w:val="center"/>
          </w:tcPr>
          <w:p w14:paraId="5DD1E820" w14:textId="77777777" w:rsidR="009C5A59" w:rsidRPr="00C5546B" w:rsidRDefault="009C5A59" w:rsidP="00CF4C12">
            <w:pPr>
              <w:rPr>
                <w:rFonts w:ascii="Calibri" w:hAnsi="Calibri" w:cs="Calibri"/>
                <w:iCs/>
                <w:color w:val="2E74B5" w:themeColor="accent1" w:themeShade="BF"/>
              </w:rPr>
            </w:pPr>
            <w:r w:rsidRPr="00C5546B">
              <w:rPr>
                <w:rFonts w:ascii="Calibri" w:hAnsi="Calibri" w:cs="Calibri"/>
                <w:iCs/>
                <w:color w:val="2E74B5" w:themeColor="accent1" w:themeShade="BF"/>
              </w:rPr>
              <w:t>6</w:t>
            </w:r>
          </w:p>
        </w:tc>
      </w:tr>
      <w:tr w:rsidR="009C5A59" w:rsidRPr="00363854" w14:paraId="7D0654C5" w14:textId="77777777" w:rsidTr="00CF4C12">
        <w:trPr>
          <w:trHeight w:val="300"/>
        </w:trPr>
        <w:tc>
          <w:tcPr>
            <w:tcW w:w="1555" w:type="dxa"/>
            <w:shd w:val="clear" w:color="auto" w:fill="auto"/>
            <w:noWrap/>
            <w:vAlign w:val="center"/>
          </w:tcPr>
          <w:p w14:paraId="49F46D35"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410E5868" w14:textId="77777777" w:rsidR="009C5A59" w:rsidRDefault="009C5A59" w:rsidP="00CF4C12">
            <w:pPr>
              <w:rPr>
                <w:rFonts w:ascii="Calibri" w:hAnsi="Calibri" w:cs="Calibri"/>
                <w:color w:val="000000"/>
              </w:rPr>
            </w:pPr>
            <w:r>
              <w:rPr>
                <w:rFonts w:ascii="Calibri" w:hAnsi="Calibri" w:cs="Calibri"/>
                <w:color w:val="000000"/>
              </w:rPr>
              <w:t>2.3 Moyens matériels affectés spécifiquement au chantier</w:t>
            </w:r>
          </w:p>
        </w:tc>
        <w:tc>
          <w:tcPr>
            <w:tcW w:w="1391" w:type="dxa"/>
            <w:shd w:val="clear" w:color="auto" w:fill="auto"/>
            <w:noWrap/>
            <w:vAlign w:val="center"/>
          </w:tcPr>
          <w:p w14:paraId="5E625290" w14:textId="77777777" w:rsidR="009C5A59" w:rsidRPr="00C5546B" w:rsidRDefault="009C5A59" w:rsidP="00CF4C12">
            <w:pPr>
              <w:rPr>
                <w:rFonts w:ascii="Calibri" w:hAnsi="Calibri" w:cs="Calibri"/>
                <w:iCs/>
                <w:color w:val="2E74B5" w:themeColor="accent1" w:themeShade="BF"/>
              </w:rPr>
            </w:pPr>
            <w:r w:rsidRPr="00C5546B">
              <w:rPr>
                <w:rFonts w:ascii="Calibri" w:hAnsi="Calibri" w:cs="Calibri"/>
                <w:iCs/>
                <w:color w:val="2E74B5" w:themeColor="accent1" w:themeShade="BF"/>
              </w:rPr>
              <w:t>4</w:t>
            </w:r>
          </w:p>
        </w:tc>
      </w:tr>
      <w:tr w:rsidR="009C5A59" w:rsidRPr="00363854" w14:paraId="5764165D" w14:textId="77777777" w:rsidTr="00CF4C12">
        <w:trPr>
          <w:trHeight w:val="300"/>
        </w:trPr>
        <w:tc>
          <w:tcPr>
            <w:tcW w:w="1555" w:type="dxa"/>
            <w:shd w:val="clear" w:color="auto" w:fill="auto"/>
            <w:noWrap/>
            <w:vAlign w:val="center"/>
          </w:tcPr>
          <w:p w14:paraId="76EF106F"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4C5670BA" w14:textId="77777777" w:rsidR="009C5A59" w:rsidRPr="00363854" w:rsidRDefault="009C5A59" w:rsidP="00CF4C12">
            <w:pPr>
              <w:rPr>
                <w:rFonts w:ascii="Calibri" w:hAnsi="Calibri" w:cs="Calibri"/>
                <w:color w:val="000000"/>
              </w:rPr>
            </w:pPr>
            <w:r>
              <w:rPr>
                <w:rFonts w:ascii="Calibri" w:hAnsi="Calibri" w:cs="Calibri"/>
                <w:color w:val="000000"/>
              </w:rPr>
              <w:t>2.4</w:t>
            </w:r>
            <w:r w:rsidRPr="00363854">
              <w:rPr>
                <w:rFonts w:ascii="Calibri" w:hAnsi="Calibri" w:cs="Calibri"/>
                <w:color w:val="000000"/>
              </w:rPr>
              <w:t xml:space="preserve"> </w:t>
            </w:r>
            <w:r>
              <w:rPr>
                <w:rFonts w:ascii="Calibri" w:hAnsi="Calibri" w:cs="Calibri"/>
                <w:color w:val="000000"/>
              </w:rPr>
              <w:t>Compatibilité du plan de charge</w:t>
            </w:r>
            <w:r w:rsidRPr="00363854">
              <w:rPr>
                <w:rFonts w:ascii="Calibri" w:hAnsi="Calibri" w:cs="Calibri"/>
                <w:color w:val="000000"/>
              </w:rPr>
              <w:t xml:space="preserve"> avec les délais du </w:t>
            </w:r>
            <w:r>
              <w:rPr>
                <w:rFonts w:ascii="Calibri" w:hAnsi="Calibri" w:cs="Calibri"/>
              </w:rPr>
              <w:t>chantier, importance de la commande (significative si elle représente au moins 50% du chiffre d’affaires de l’année précédente</w:t>
            </w:r>
            <w:r w:rsidRPr="00363854">
              <w:rPr>
                <w:rFonts w:ascii="Calibri" w:hAnsi="Calibri" w:cs="Calibri"/>
              </w:rPr>
              <w:t xml:space="preserve">                                                 </w:t>
            </w:r>
          </w:p>
        </w:tc>
        <w:tc>
          <w:tcPr>
            <w:tcW w:w="1391" w:type="dxa"/>
            <w:shd w:val="clear" w:color="auto" w:fill="auto"/>
            <w:noWrap/>
            <w:vAlign w:val="center"/>
          </w:tcPr>
          <w:p w14:paraId="2B2F79E5" w14:textId="77777777" w:rsidR="009C5A59" w:rsidRPr="00C5546B" w:rsidRDefault="009C5A59" w:rsidP="00CF4C12">
            <w:pPr>
              <w:rPr>
                <w:rFonts w:ascii="Calibri" w:hAnsi="Calibri" w:cs="Calibri"/>
                <w:iCs/>
                <w:color w:val="2E74B5" w:themeColor="accent1" w:themeShade="BF"/>
              </w:rPr>
            </w:pPr>
            <w:r w:rsidRPr="00C5546B">
              <w:rPr>
                <w:rFonts w:ascii="Calibri" w:hAnsi="Calibri" w:cs="Calibri"/>
                <w:iCs/>
                <w:color w:val="2E74B5" w:themeColor="accent1" w:themeShade="BF"/>
              </w:rPr>
              <w:t>10</w:t>
            </w:r>
          </w:p>
        </w:tc>
      </w:tr>
      <w:tr w:rsidR="009C5A59" w:rsidRPr="00363854" w14:paraId="2FE926A1" w14:textId="77777777" w:rsidTr="00CF4C12">
        <w:trPr>
          <w:trHeight w:val="300"/>
        </w:trPr>
        <w:tc>
          <w:tcPr>
            <w:tcW w:w="1555" w:type="dxa"/>
            <w:shd w:val="clear" w:color="auto" w:fill="auto"/>
            <w:noWrap/>
            <w:vAlign w:val="center"/>
          </w:tcPr>
          <w:p w14:paraId="35BAD543"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5B943F42" w14:textId="77777777" w:rsidR="009C5A59" w:rsidRPr="00363854" w:rsidRDefault="009C5A59" w:rsidP="00CF4C12">
            <w:pPr>
              <w:rPr>
                <w:rFonts w:ascii="Calibri" w:hAnsi="Calibri" w:cs="Calibri"/>
                <w:color w:val="000000"/>
              </w:rPr>
            </w:pPr>
            <w:r>
              <w:rPr>
                <w:rFonts w:ascii="Calibri" w:hAnsi="Calibri" w:cs="Calibri"/>
                <w:color w:val="000000"/>
              </w:rPr>
              <w:t>2.5 Organisation du chantier</w:t>
            </w:r>
          </w:p>
        </w:tc>
        <w:tc>
          <w:tcPr>
            <w:tcW w:w="1391" w:type="dxa"/>
            <w:shd w:val="clear" w:color="auto" w:fill="auto"/>
            <w:noWrap/>
            <w:vAlign w:val="center"/>
          </w:tcPr>
          <w:p w14:paraId="614BB199" w14:textId="77777777" w:rsidR="009C5A59" w:rsidRPr="00C5546B" w:rsidRDefault="009C5A59" w:rsidP="00CF4C12">
            <w:pPr>
              <w:rPr>
                <w:rFonts w:ascii="Calibri" w:hAnsi="Calibri" w:cs="Calibri"/>
                <w:iCs/>
                <w:color w:val="2E74B5" w:themeColor="accent1" w:themeShade="BF"/>
              </w:rPr>
            </w:pPr>
            <w:r w:rsidRPr="00C5546B">
              <w:rPr>
                <w:rFonts w:ascii="Calibri" w:hAnsi="Calibri" w:cs="Calibri"/>
                <w:iCs/>
                <w:color w:val="2E74B5" w:themeColor="accent1" w:themeShade="BF"/>
              </w:rPr>
              <w:t>5</w:t>
            </w:r>
          </w:p>
        </w:tc>
      </w:tr>
      <w:tr w:rsidR="009C5A59" w:rsidRPr="00363854" w14:paraId="3301DD89" w14:textId="77777777" w:rsidTr="00CF4C12">
        <w:trPr>
          <w:trHeight w:val="300"/>
        </w:trPr>
        <w:tc>
          <w:tcPr>
            <w:tcW w:w="1555" w:type="dxa"/>
            <w:shd w:val="clear" w:color="auto" w:fill="auto"/>
            <w:noWrap/>
            <w:vAlign w:val="center"/>
          </w:tcPr>
          <w:p w14:paraId="1E7BC57B"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0D53D51B" w14:textId="77777777" w:rsidR="009C5A59" w:rsidRDefault="009C5A59" w:rsidP="00CF4C12">
            <w:pPr>
              <w:rPr>
                <w:rFonts w:ascii="Calibri" w:hAnsi="Calibri" w:cs="Calibri"/>
                <w:color w:val="000000"/>
              </w:rPr>
            </w:pPr>
            <w:r>
              <w:rPr>
                <w:rFonts w:ascii="Calibri" w:hAnsi="Calibri" w:cs="Calibri"/>
                <w:color w:val="000000"/>
              </w:rPr>
              <w:t xml:space="preserve">2.6 Mesures prévues pour l’hygiène, la sécurité et la protection de la santé </w:t>
            </w:r>
          </w:p>
        </w:tc>
        <w:tc>
          <w:tcPr>
            <w:tcW w:w="1391" w:type="dxa"/>
            <w:shd w:val="clear" w:color="auto" w:fill="auto"/>
            <w:noWrap/>
            <w:vAlign w:val="center"/>
          </w:tcPr>
          <w:p w14:paraId="642322FB" w14:textId="77777777" w:rsidR="009C5A59" w:rsidRPr="00C5546B" w:rsidRDefault="009C5A59" w:rsidP="00CF4C12">
            <w:pPr>
              <w:rPr>
                <w:rFonts w:ascii="Calibri" w:hAnsi="Calibri" w:cs="Calibri"/>
                <w:iCs/>
                <w:color w:val="2E74B5" w:themeColor="accent1" w:themeShade="BF"/>
              </w:rPr>
            </w:pPr>
            <w:r w:rsidRPr="00C5546B">
              <w:rPr>
                <w:rFonts w:ascii="Calibri" w:hAnsi="Calibri" w:cs="Calibri"/>
                <w:iCs/>
                <w:color w:val="2E74B5" w:themeColor="accent1" w:themeShade="BF"/>
              </w:rPr>
              <w:t>5</w:t>
            </w:r>
          </w:p>
        </w:tc>
      </w:tr>
      <w:tr w:rsidR="009C5A59" w:rsidRPr="00363854" w14:paraId="0695DD39" w14:textId="77777777" w:rsidTr="00CF4C12">
        <w:trPr>
          <w:trHeight w:val="300"/>
        </w:trPr>
        <w:tc>
          <w:tcPr>
            <w:tcW w:w="1555" w:type="dxa"/>
            <w:shd w:val="clear" w:color="auto" w:fill="auto"/>
            <w:noWrap/>
            <w:vAlign w:val="center"/>
          </w:tcPr>
          <w:p w14:paraId="699CAF40"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3AFC2C53" w14:textId="77777777" w:rsidR="009C5A59" w:rsidRDefault="009C5A59" w:rsidP="00CF4C12">
            <w:pPr>
              <w:rPr>
                <w:rFonts w:ascii="Calibri" w:hAnsi="Calibri" w:cs="Calibri"/>
                <w:color w:val="000000"/>
              </w:rPr>
            </w:pPr>
            <w:r>
              <w:rPr>
                <w:rFonts w:ascii="Calibri" w:hAnsi="Calibri" w:cs="Calibri"/>
                <w:color w:val="000000"/>
              </w:rPr>
              <w:t>2.7 Gestion des déchets et des nuisances de chantier</w:t>
            </w:r>
          </w:p>
        </w:tc>
        <w:tc>
          <w:tcPr>
            <w:tcW w:w="1391" w:type="dxa"/>
            <w:shd w:val="clear" w:color="auto" w:fill="auto"/>
            <w:noWrap/>
            <w:vAlign w:val="center"/>
          </w:tcPr>
          <w:p w14:paraId="773D5294" w14:textId="77777777" w:rsidR="009C5A59" w:rsidRPr="00C5546B" w:rsidRDefault="009C5A59" w:rsidP="00CF4C12">
            <w:pPr>
              <w:rPr>
                <w:rFonts w:ascii="Calibri" w:hAnsi="Calibri" w:cs="Calibri"/>
                <w:iCs/>
                <w:color w:val="2E74B5" w:themeColor="accent1" w:themeShade="BF"/>
              </w:rPr>
            </w:pPr>
            <w:r w:rsidRPr="00C5546B">
              <w:rPr>
                <w:rFonts w:ascii="Calibri" w:hAnsi="Calibri" w:cs="Calibri"/>
                <w:iCs/>
                <w:color w:val="2E74B5" w:themeColor="accent1" w:themeShade="BF"/>
              </w:rPr>
              <w:t>5</w:t>
            </w:r>
          </w:p>
        </w:tc>
      </w:tr>
      <w:tr w:rsidR="009C5A59" w:rsidRPr="00363854" w14:paraId="5AD4D1D7" w14:textId="77777777" w:rsidTr="00CF4C12">
        <w:trPr>
          <w:trHeight w:val="300"/>
        </w:trPr>
        <w:tc>
          <w:tcPr>
            <w:tcW w:w="1555" w:type="dxa"/>
            <w:shd w:val="clear" w:color="auto" w:fill="auto"/>
            <w:noWrap/>
            <w:vAlign w:val="center"/>
          </w:tcPr>
          <w:p w14:paraId="3E548516"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4B826B5E" w14:textId="77777777" w:rsidR="009C5A59" w:rsidRPr="00363854" w:rsidRDefault="009C5A59" w:rsidP="00CF4C12">
            <w:pPr>
              <w:rPr>
                <w:rFonts w:ascii="Calibri" w:hAnsi="Calibri" w:cs="Calibri"/>
                <w:color w:val="000000"/>
              </w:rPr>
            </w:pPr>
            <w:r>
              <w:rPr>
                <w:rFonts w:ascii="Calibri" w:hAnsi="Calibri" w:cs="Calibri"/>
                <w:color w:val="000000"/>
              </w:rPr>
              <w:t>2.8</w:t>
            </w:r>
            <w:r w:rsidRPr="00363854">
              <w:rPr>
                <w:rFonts w:ascii="Calibri" w:hAnsi="Calibri" w:cs="Calibri"/>
                <w:color w:val="000000"/>
              </w:rPr>
              <w:t xml:space="preserve"> </w:t>
            </w:r>
            <w:r>
              <w:rPr>
                <w:rFonts w:ascii="Calibri" w:hAnsi="Calibri" w:cs="Calibri"/>
                <w:color w:val="000000"/>
              </w:rPr>
              <w:t>Gestion</w:t>
            </w:r>
            <w:r w:rsidRPr="00363854">
              <w:rPr>
                <w:rFonts w:ascii="Calibri" w:hAnsi="Calibri" w:cs="Calibri"/>
                <w:color w:val="000000"/>
              </w:rPr>
              <w:t xml:space="preserve"> du suivi du parfait achèvement                                                              </w:t>
            </w:r>
          </w:p>
        </w:tc>
        <w:tc>
          <w:tcPr>
            <w:tcW w:w="1391" w:type="dxa"/>
            <w:shd w:val="clear" w:color="auto" w:fill="auto"/>
            <w:noWrap/>
            <w:vAlign w:val="center"/>
          </w:tcPr>
          <w:p w14:paraId="655DCED6" w14:textId="77777777" w:rsidR="009C5A59" w:rsidRPr="00C5546B" w:rsidRDefault="009C5A59" w:rsidP="00CF4C12">
            <w:pPr>
              <w:rPr>
                <w:rFonts w:ascii="Calibri" w:hAnsi="Calibri" w:cs="Calibri"/>
                <w:iCs/>
                <w:color w:val="2E74B5" w:themeColor="accent1" w:themeShade="BF"/>
              </w:rPr>
            </w:pPr>
            <w:r w:rsidRPr="00C5546B">
              <w:rPr>
                <w:rFonts w:ascii="Calibri" w:hAnsi="Calibri" w:cs="Calibri"/>
                <w:iCs/>
                <w:color w:val="2E74B5" w:themeColor="accent1" w:themeShade="BF"/>
              </w:rPr>
              <w:t>5</w:t>
            </w:r>
          </w:p>
        </w:tc>
      </w:tr>
      <w:tr w:rsidR="009C5A59" w:rsidRPr="00363854" w14:paraId="755FDB69" w14:textId="77777777" w:rsidTr="00CF4C12">
        <w:trPr>
          <w:trHeight w:val="300"/>
        </w:trPr>
        <w:tc>
          <w:tcPr>
            <w:tcW w:w="1555" w:type="dxa"/>
            <w:shd w:val="clear" w:color="auto" w:fill="auto"/>
            <w:noWrap/>
            <w:vAlign w:val="center"/>
          </w:tcPr>
          <w:p w14:paraId="318306BD"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0AA64E24" w14:textId="77777777" w:rsidR="009C5A59" w:rsidRPr="00363854" w:rsidRDefault="009C5A59" w:rsidP="00CF4C12">
            <w:pPr>
              <w:rPr>
                <w:rFonts w:ascii="Calibri" w:hAnsi="Calibri" w:cs="Calibri"/>
                <w:color w:val="000000"/>
              </w:rPr>
            </w:pPr>
            <w:r>
              <w:rPr>
                <w:rFonts w:ascii="Calibri" w:hAnsi="Calibri" w:cs="Calibri"/>
                <w:color w:val="000000"/>
              </w:rPr>
              <w:t>2.9</w:t>
            </w:r>
            <w:r w:rsidRPr="00363854">
              <w:rPr>
                <w:rFonts w:ascii="Calibri" w:hAnsi="Calibri" w:cs="Calibri"/>
                <w:color w:val="000000"/>
              </w:rPr>
              <w:t xml:space="preserve"> Garantie de bo</w:t>
            </w:r>
            <w:r>
              <w:rPr>
                <w:rFonts w:ascii="Calibri" w:hAnsi="Calibri" w:cs="Calibri"/>
                <w:color w:val="000000"/>
              </w:rPr>
              <w:t>nne tenue du marché (santé financière, situation au regard des cotisations CAFAT)</w:t>
            </w:r>
            <w:r w:rsidRPr="00363854">
              <w:rPr>
                <w:rFonts w:ascii="Calibri" w:hAnsi="Calibri" w:cs="Calibri"/>
                <w:color w:val="000000"/>
              </w:rPr>
              <w:t xml:space="preserve">                                                                                         </w:t>
            </w:r>
          </w:p>
        </w:tc>
        <w:tc>
          <w:tcPr>
            <w:tcW w:w="1391" w:type="dxa"/>
            <w:shd w:val="clear" w:color="auto" w:fill="auto"/>
            <w:noWrap/>
            <w:vAlign w:val="center"/>
          </w:tcPr>
          <w:p w14:paraId="29106783" w14:textId="77777777" w:rsidR="009C5A59" w:rsidRPr="00C5546B" w:rsidRDefault="009C5A59" w:rsidP="00CF4C12">
            <w:pPr>
              <w:rPr>
                <w:rFonts w:ascii="Calibri" w:hAnsi="Calibri" w:cs="Calibri"/>
                <w:iCs/>
                <w:color w:val="2E74B5" w:themeColor="accent1" w:themeShade="BF"/>
              </w:rPr>
            </w:pPr>
            <w:r w:rsidRPr="00C5546B">
              <w:rPr>
                <w:rFonts w:ascii="Calibri" w:hAnsi="Calibri" w:cs="Calibri"/>
                <w:iCs/>
                <w:color w:val="2E74B5" w:themeColor="accent1" w:themeShade="BF"/>
              </w:rPr>
              <w:t>5</w:t>
            </w:r>
          </w:p>
        </w:tc>
      </w:tr>
      <w:tr w:rsidR="009C5A59" w:rsidRPr="00363854" w14:paraId="7E034F05" w14:textId="77777777" w:rsidTr="00CF4C12">
        <w:trPr>
          <w:trHeight w:val="300"/>
        </w:trPr>
        <w:tc>
          <w:tcPr>
            <w:tcW w:w="1555" w:type="dxa"/>
            <w:shd w:val="clear" w:color="auto" w:fill="auto"/>
            <w:noWrap/>
            <w:vAlign w:val="center"/>
          </w:tcPr>
          <w:p w14:paraId="79714EA4" w14:textId="77777777" w:rsidR="009C5A59" w:rsidRPr="00363854" w:rsidRDefault="009C5A59" w:rsidP="00CF4C12">
            <w:pPr>
              <w:ind w:left="311" w:hanging="311"/>
              <w:rPr>
                <w:rFonts w:ascii="Calibri" w:hAnsi="Calibri" w:cs="Calibri"/>
                <w:b/>
                <w:bCs/>
                <w:color w:val="000000"/>
              </w:rPr>
            </w:pPr>
            <w:r>
              <w:rPr>
                <w:rFonts w:ascii="Calibri" w:hAnsi="Calibri" w:cs="Calibri"/>
                <w:b/>
                <w:bCs/>
                <w:color w:val="000000"/>
              </w:rPr>
              <w:t>3 – Points bonus</w:t>
            </w:r>
          </w:p>
        </w:tc>
        <w:tc>
          <w:tcPr>
            <w:tcW w:w="6662" w:type="dxa"/>
            <w:shd w:val="clear" w:color="auto" w:fill="auto"/>
            <w:vAlign w:val="center"/>
          </w:tcPr>
          <w:p w14:paraId="0AE2E164" w14:textId="77777777" w:rsidR="009C5A59" w:rsidRPr="00363854" w:rsidRDefault="009C5A59" w:rsidP="00CF4C12">
            <w:pPr>
              <w:rPr>
                <w:rFonts w:ascii="Calibri" w:hAnsi="Calibri" w:cs="Calibri"/>
                <w:b/>
                <w:color w:val="000000"/>
              </w:rPr>
            </w:pPr>
            <w:r>
              <w:rPr>
                <w:rFonts w:ascii="Calibri" w:hAnsi="Calibri" w:cs="Calibri"/>
                <w:b/>
                <w:color w:val="000000"/>
              </w:rPr>
              <w:t xml:space="preserve">Précisions techniques complémentaires </w:t>
            </w:r>
            <w:r w:rsidRPr="00363854">
              <w:rPr>
                <w:rFonts w:ascii="Calibri" w:hAnsi="Calibri" w:cs="Calibri"/>
                <w:b/>
                <w:color w:val="000000"/>
              </w:rPr>
              <w:t>(</w:t>
            </w:r>
            <w:r>
              <w:rPr>
                <w:rFonts w:ascii="Calibri" w:hAnsi="Calibri" w:cs="Calibri"/>
                <w:b/>
                <w:color w:val="000000"/>
              </w:rPr>
              <w:t xml:space="preserve">le cas échéant, </w:t>
            </w:r>
            <w:r w:rsidRPr="00363854">
              <w:rPr>
                <w:rFonts w:ascii="Calibri" w:hAnsi="Calibri" w:cs="Calibri"/>
                <w:b/>
                <w:color w:val="000000"/>
              </w:rPr>
              <w:t>selon le type de marché)</w:t>
            </w:r>
          </w:p>
        </w:tc>
        <w:tc>
          <w:tcPr>
            <w:tcW w:w="1391" w:type="dxa"/>
            <w:shd w:val="clear" w:color="auto" w:fill="auto"/>
            <w:noWrap/>
            <w:vAlign w:val="center"/>
          </w:tcPr>
          <w:p w14:paraId="3CED7DE3" w14:textId="77777777" w:rsidR="009C5A59" w:rsidRPr="00895E36" w:rsidRDefault="009C5A59" w:rsidP="00CF4C12">
            <w:pPr>
              <w:jc w:val="center"/>
              <w:rPr>
                <w:rFonts w:ascii="Calibri" w:hAnsi="Calibri" w:cs="Calibri"/>
                <w:b/>
                <w:iCs/>
                <w:color w:val="2E74B5" w:themeColor="accent1" w:themeShade="BF"/>
              </w:rPr>
            </w:pPr>
            <w:r>
              <w:rPr>
                <w:rFonts w:ascii="Calibri" w:hAnsi="Calibri" w:cs="Calibri"/>
                <w:b/>
                <w:iCs/>
                <w:color w:val="2E74B5" w:themeColor="accent1" w:themeShade="BF"/>
              </w:rPr>
              <w:t>Maxi +10</w:t>
            </w:r>
          </w:p>
        </w:tc>
      </w:tr>
      <w:tr w:rsidR="009C5A59" w:rsidRPr="00363854" w14:paraId="4C6EF846" w14:textId="77777777" w:rsidTr="00CF4C12">
        <w:trPr>
          <w:trHeight w:val="300"/>
        </w:trPr>
        <w:tc>
          <w:tcPr>
            <w:tcW w:w="1555" w:type="dxa"/>
            <w:shd w:val="clear" w:color="auto" w:fill="auto"/>
            <w:noWrap/>
            <w:vAlign w:val="center"/>
          </w:tcPr>
          <w:p w14:paraId="5FFB5FB0" w14:textId="77777777" w:rsidR="009C5A59" w:rsidRPr="008A557C" w:rsidRDefault="009C5A59" w:rsidP="00CF4C12">
            <w:pPr>
              <w:ind w:left="311" w:hanging="311"/>
              <w:rPr>
                <w:rFonts w:ascii="Calibri" w:hAnsi="Calibri" w:cs="Calibri"/>
                <w:bCs/>
                <w:color w:val="000000"/>
              </w:rPr>
            </w:pPr>
          </w:p>
        </w:tc>
        <w:tc>
          <w:tcPr>
            <w:tcW w:w="6662" w:type="dxa"/>
            <w:shd w:val="clear" w:color="auto" w:fill="auto"/>
            <w:vAlign w:val="center"/>
          </w:tcPr>
          <w:p w14:paraId="4992B9EE" w14:textId="77777777" w:rsidR="009C5A59" w:rsidRPr="001F4D57" w:rsidRDefault="009C5A59" w:rsidP="00CF4C12">
            <w:pPr>
              <w:rPr>
                <w:rFonts w:ascii="Calibri" w:hAnsi="Calibri" w:cs="Calibri"/>
                <w:color w:val="2E74B5" w:themeColor="accent1" w:themeShade="BF"/>
              </w:rPr>
            </w:pPr>
            <w:r w:rsidRPr="001F4D57">
              <w:rPr>
                <w:rFonts w:ascii="Calibri" w:hAnsi="Calibri" w:cs="Calibri"/>
                <w:color w:val="2E74B5" w:themeColor="accent1" w:themeShade="BF"/>
              </w:rPr>
              <w:t>3.1 Garanties particulières</w:t>
            </w:r>
          </w:p>
        </w:tc>
        <w:tc>
          <w:tcPr>
            <w:tcW w:w="1391" w:type="dxa"/>
            <w:shd w:val="clear" w:color="auto" w:fill="auto"/>
            <w:noWrap/>
            <w:vAlign w:val="center"/>
          </w:tcPr>
          <w:p w14:paraId="1CF3B4E2" w14:textId="77777777" w:rsidR="009C5A59" w:rsidRPr="001F4D57" w:rsidRDefault="009C5A59" w:rsidP="00CF4C12">
            <w:pPr>
              <w:rPr>
                <w:rFonts w:ascii="Calibri" w:hAnsi="Calibri" w:cs="Calibri"/>
                <w:iCs/>
                <w:color w:val="2E74B5" w:themeColor="accent1" w:themeShade="BF"/>
              </w:rPr>
            </w:pPr>
            <w:r w:rsidRPr="001F4D57">
              <w:rPr>
                <w:rFonts w:ascii="Calibri" w:hAnsi="Calibri" w:cs="Calibri"/>
                <w:iCs/>
                <w:color w:val="2E74B5" w:themeColor="accent1" w:themeShade="BF"/>
              </w:rPr>
              <w:t>2</w:t>
            </w:r>
          </w:p>
        </w:tc>
      </w:tr>
      <w:tr w:rsidR="009C5A59" w:rsidRPr="00363854" w14:paraId="76D7A1CF" w14:textId="77777777" w:rsidTr="00CF4C12">
        <w:trPr>
          <w:trHeight w:val="300"/>
        </w:trPr>
        <w:tc>
          <w:tcPr>
            <w:tcW w:w="1555" w:type="dxa"/>
            <w:shd w:val="clear" w:color="auto" w:fill="auto"/>
            <w:noWrap/>
            <w:vAlign w:val="center"/>
          </w:tcPr>
          <w:p w14:paraId="58377BC8" w14:textId="77777777" w:rsidR="009C5A59" w:rsidRPr="008A557C" w:rsidRDefault="009C5A59" w:rsidP="00CF4C12">
            <w:pPr>
              <w:ind w:left="311" w:hanging="311"/>
              <w:rPr>
                <w:rFonts w:ascii="Calibri" w:hAnsi="Calibri" w:cs="Calibri"/>
                <w:bCs/>
                <w:color w:val="000000"/>
              </w:rPr>
            </w:pPr>
          </w:p>
        </w:tc>
        <w:tc>
          <w:tcPr>
            <w:tcW w:w="6662" w:type="dxa"/>
            <w:shd w:val="clear" w:color="auto" w:fill="auto"/>
            <w:vAlign w:val="center"/>
          </w:tcPr>
          <w:p w14:paraId="63948624" w14:textId="77777777" w:rsidR="009C5A59" w:rsidRPr="001F4D57" w:rsidRDefault="009C5A59" w:rsidP="00CF4C12">
            <w:pPr>
              <w:rPr>
                <w:rFonts w:ascii="Calibri" w:hAnsi="Calibri" w:cs="Calibri"/>
                <w:color w:val="2E74B5" w:themeColor="accent1" w:themeShade="BF"/>
              </w:rPr>
            </w:pPr>
            <w:r w:rsidRPr="001F4D57">
              <w:rPr>
                <w:rFonts w:ascii="Calibri" w:hAnsi="Calibri" w:cs="Calibri"/>
                <w:color w:val="2E74B5" w:themeColor="accent1" w:themeShade="BF"/>
              </w:rPr>
              <w:t>3.2 Contrats d’entretien des équipements particuliers</w:t>
            </w:r>
          </w:p>
        </w:tc>
        <w:tc>
          <w:tcPr>
            <w:tcW w:w="1391" w:type="dxa"/>
            <w:shd w:val="clear" w:color="auto" w:fill="auto"/>
            <w:noWrap/>
            <w:vAlign w:val="center"/>
          </w:tcPr>
          <w:p w14:paraId="53EAEECA" w14:textId="77777777" w:rsidR="009C5A59" w:rsidRPr="001F4D57" w:rsidRDefault="009C5A59" w:rsidP="00CF4C12">
            <w:pPr>
              <w:rPr>
                <w:rFonts w:ascii="Calibri" w:hAnsi="Calibri" w:cs="Calibri"/>
                <w:iCs/>
                <w:color w:val="2E74B5" w:themeColor="accent1" w:themeShade="BF"/>
              </w:rPr>
            </w:pPr>
            <w:r w:rsidRPr="001F4D57">
              <w:rPr>
                <w:rFonts w:ascii="Calibri" w:hAnsi="Calibri" w:cs="Calibri"/>
                <w:iCs/>
                <w:color w:val="2E74B5" w:themeColor="accent1" w:themeShade="BF"/>
              </w:rPr>
              <w:t>2</w:t>
            </w:r>
          </w:p>
        </w:tc>
      </w:tr>
      <w:tr w:rsidR="009C5A59" w:rsidRPr="00363854" w14:paraId="35193B02" w14:textId="77777777" w:rsidTr="00CF4C12">
        <w:trPr>
          <w:trHeight w:val="300"/>
        </w:trPr>
        <w:tc>
          <w:tcPr>
            <w:tcW w:w="1555" w:type="dxa"/>
            <w:shd w:val="clear" w:color="auto" w:fill="auto"/>
            <w:noWrap/>
            <w:vAlign w:val="center"/>
          </w:tcPr>
          <w:p w14:paraId="496767A7"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1F004969" w14:textId="77777777" w:rsidR="009C5A59" w:rsidRPr="001F4D57" w:rsidRDefault="009C5A59" w:rsidP="00CF4C12">
            <w:pPr>
              <w:rPr>
                <w:rFonts w:ascii="Calibri" w:hAnsi="Calibri" w:cs="Calibri"/>
                <w:b/>
                <w:color w:val="2E74B5" w:themeColor="accent1" w:themeShade="BF"/>
              </w:rPr>
            </w:pPr>
            <w:r w:rsidRPr="001F4D57">
              <w:rPr>
                <w:rFonts w:ascii="Calibri" w:hAnsi="Calibri" w:cs="Calibri"/>
                <w:color w:val="2E74B5" w:themeColor="accent1" w:themeShade="BF"/>
              </w:rPr>
              <w:t>3.3 Fiches techniques des principales fournitures</w:t>
            </w:r>
          </w:p>
        </w:tc>
        <w:tc>
          <w:tcPr>
            <w:tcW w:w="1391" w:type="dxa"/>
            <w:shd w:val="clear" w:color="auto" w:fill="auto"/>
            <w:noWrap/>
            <w:vAlign w:val="center"/>
          </w:tcPr>
          <w:p w14:paraId="690D0F84" w14:textId="77777777" w:rsidR="009C5A59" w:rsidRPr="001F4D57" w:rsidRDefault="009C5A59" w:rsidP="00CF4C12">
            <w:pPr>
              <w:rPr>
                <w:rFonts w:ascii="Calibri" w:hAnsi="Calibri" w:cs="Calibri"/>
                <w:iCs/>
                <w:color w:val="2E74B5" w:themeColor="accent1" w:themeShade="BF"/>
              </w:rPr>
            </w:pPr>
            <w:r w:rsidRPr="001F4D57">
              <w:rPr>
                <w:rFonts w:ascii="Calibri" w:hAnsi="Calibri" w:cs="Calibri"/>
                <w:iCs/>
                <w:color w:val="2E74B5" w:themeColor="accent1" w:themeShade="BF"/>
              </w:rPr>
              <w:t>2</w:t>
            </w:r>
          </w:p>
        </w:tc>
      </w:tr>
      <w:tr w:rsidR="009C5A59" w:rsidRPr="00363854" w14:paraId="4C79039E" w14:textId="77777777" w:rsidTr="00CF4C12">
        <w:trPr>
          <w:trHeight w:val="300"/>
        </w:trPr>
        <w:tc>
          <w:tcPr>
            <w:tcW w:w="1555" w:type="dxa"/>
            <w:shd w:val="clear" w:color="auto" w:fill="auto"/>
            <w:noWrap/>
            <w:vAlign w:val="center"/>
          </w:tcPr>
          <w:p w14:paraId="23F97F77"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359BB380" w14:textId="77777777" w:rsidR="009C5A59" w:rsidRPr="001F4D57" w:rsidRDefault="009C5A59" w:rsidP="00CF4C12">
            <w:pPr>
              <w:rPr>
                <w:rFonts w:ascii="Calibri" w:hAnsi="Calibri" w:cs="Calibri"/>
                <w:color w:val="2E74B5" w:themeColor="accent1" w:themeShade="BF"/>
              </w:rPr>
            </w:pPr>
            <w:r w:rsidRPr="001F4D57">
              <w:rPr>
                <w:rFonts w:ascii="Calibri" w:hAnsi="Calibri" w:cs="Calibri"/>
                <w:color w:val="2E74B5" w:themeColor="accent1" w:themeShade="BF"/>
              </w:rPr>
              <w:t>3.5 Insertion des publics en difficulté</w:t>
            </w:r>
          </w:p>
        </w:tc>
        <w:tc>
          <w:tcPr>
            <w:tcW w:w="1391" w:type="dxa"/>
            <w:shd w:val="clear" w:color="auto" w:fill="auto"/>
            <w:noWrap/>
            <w:vAlign w:val="center"/>
          </w:tcPr>
          <w:p w14:paraId="314202FA" w14:textId="77777777" w:rsidR="009C5A59" w:rsidRPr="001F4D57" w:rsidRDefault="009C5A59" w:rsidP="00CF4C12">
            <w:pPr>
              <w:rPr>
                <w:rFonts w:ascii="Calibri" w:hAnsi="Calibri" w:cs="Calibri"/>
                <w:iCs/>
                <w:color w:val="2E74B5" w:themeColor="accent1" w:themeShade="BF"/>
              </w:rPr>
            </w:pPr>
            <w:r w:rsidRPr="001F4D57">
              <w:rPr>
                <w:rFonts w:ascii="Calibri" w:hAnsi="Calibri" w:cs="Calibri"/>
                <w:iCs/>
                <w:color w:val="2E74B5" w:themeColor="accent1" w:themeShade="BF"/>
              </w:rPr>
              <w:t>2</w:t>
            </w:r>
          </w:p>
        </w:tc>
      </w:tr>
      <w:tr w:rsidR="009C5A59" w:rsidRPr="00363854" w14:paraId="5500ECFC" w14:textId="77777777" w:rsidTr="00CF4C12">
        <w:trPr>
          <w:trHeight w:val="300"/>
        </w:trPr>
        <w:tc>
          <w:tcPr>
            <w:tcW w:w="1555" w:type="dxa"/>
            <w:shd w:val="clear" w:color="auto" w:fill="auto"/>
            <w:noWrap/>
            <w:vAlign w:val="center"/>
          </w:tcPr>
          <w:p w14:paraId="598C9339" w14:textId="77777777" w:rsidR="009C5A59" w:rsidRPr="00363854" w:rsidRDefault="009C5A59" w:rsidP="00CF4C12">
            <w:pPr>
              <w:ind w:left="311" w:hanging="311"/>
              <w:rPr>
                <w:rFonts w:ascii="Calibri" w:hAnsi="Calibri" w:cs="Calibri"/>
                <w:b/>
                <w:bCs/>
                <w:color w:val="000000"/>
              </w:rPr>
            </w:pPr>
          </w:p>
        </w:tc>
        <w:tc>
          <w:tcPr>
            <w:tcW w:w="6662" w:type="dxa"/>
            <w:shd w:val="clear" w:color="auto" w:fill="auto"/>
            <w:vAlign w:val="center"/>
          </w:tcPr>
          <w:p w14:paraId="00F8CED9" w14:textId="77777777" w:rsidR="009C5A59" w:rsidRPr="001F4D57" w:rsidRDefault="009C5A59" w:rsidP="00CF4C12">
            <w:pPr>
              <w:rPr>
                <w:rFonts w:ascii="Calibri" w:hAnsi="Calibri" w:cs="Calibri"/>
                <w:color w:val="2E74B5" w:themeColor="accent1" w:themeShade="BF"/>
              </w:rPr>
            </w:pPr>
            <w:r w:rsidRPr="001F4D57">
              <w:rPr>
                <w:rFonts w:ascii="Calibri" w:hAnsi="Calibri" w:cs="Calibri"/>
                <w:color w:val="2E74B5" w:themeColor="accent1" w:themeShade="BF"/>
              </w:rPr>
              <w:t>3.6 Retour d’expériences avec le FCH/FSH</w:t>
            </w:r>
          </w:p>
        </w:tc>
        <w:tc>
          <w:tcPr>
            <w:tcW w:w="1391" w:type="dxa"/>
            <w:shd w:val="clear" w:color="auto" w:fill="auto"/>
            <w:noWrap/>
            <w:vAlign w:val="center"/>
          </w:tcPr>
          <w:p w14:paraId="642405D7" w14:textId="77777777" w:rsidR="009C5A59" w:rsidRPr="001F4D57" w:rsidRDefault="009C5A59" w:rsidP="00CF4C12">
            <w:pPr>
              <w:rPr>
                <w:rFonts w:ascii="Calibri" w:hAnsi="Calibri" w:cs="Calibri"/>
                <w:iCs/>
                <w:color w:val="2E74B5" w:themeColor="accent1" w:themeShade="BF"/>
              </w:rPr>
            </w:pPr>
            <w:r w:rsidRPr="001F4D57">
              <w:rPr>
                <w:rFonts w:ascii="Calibri" w:hAnsi="Calibri" w:cs="Calibri"/>
                <w:iCs/>
                <w:color w:val="2E74B5" w:themeColor="accent1" w:themeShade="BF"/>
              </w:rPr>
              <w:t>2</w:t>
            </w:r>
          </w:p>
        </w:tc>
      </w:tr>
    </w:tbl>
    <w:p w14:paraId="1F9069B9" w14:textId="77777777" w:rsidR="009C5A59" w:rsidRPr="00363854" w:rsidRDefault="009C5A59" w:rsidP="009C5A59">
      <w:pPr>
        <w:tabs>
          <w:tab w:val="left" w:pos="1843"/>
        </w:tabs>
        <w:jc w:val="both"/>
        <w:rPr>
          <w:rFonts w:ascii="Calibri" w:eastAsia="Batang" w:hAnsi="Calibri" w:cs="Calibri"/>
          <w:b/>
          <w:bCs/>
        </w:rPr>
      </w:pPr>
    </w:p>
    <w:p w14:paraId="0234A073" w14:textId="77777777" w:rsidR="009C5A59" w:rsidRPr="00363854" w:rsidRDefault="009C5A59" w:rsidP="009C5A59">
      <w:pPr>
        <w:tabs>
          <w:tab w:val="left" w:pos="1843"/>
        </w:tabs>
        <w:jc w:val="both"/>
        <w:rPr>
          <w:rFonts w:ascii="Calibri" w:eastAsia="Batang" w:hAnsi="Calibri" w:cs="Calibri"/>
          <w:b/>
          <w:bCs/>
        </w:rPr>
      </w:pPr>
      <w:r>
        <w:rPr>
          <w:rFonts w:ascii="Calibri" w:eastAsia="Batang" w:hAnsi="Calibri" w:cs="Calibri"/>
          <w:b/>
          <w:bCs/>
        </w:rPr>
        <w:t>4.3 Méthode de calcul</w:t>
      </w:r>
    </w:p>
    <w:p w14:paraId="37FBFEC5" w14:textId="77777777" w:rsidR="009C5A59" w:rsidRPr="00363854" w:rsidRDefault="009C5A59" w:rsidP="009C5A59">
      <w:pPr>
        <w:tabs>
          <w:tab w:val="left" w:pos="1843"/>
        </w:tabs>
        <w:jc w:val="both"/>
        <w:rPr>
          <w:rFonts w:ascii="Calibri" w:eastAsia="Batang" w:hAnsi="Calibri" w:cs="Calibri"/>
          <w:b/>
          <w:bCs/>
          <w:color w:val="E36C0A"/>
        </w:rPr>
      </w:pPr>
      <w:r w:rsidRPr="00363854">
        <w:rPr>
          <w:rFonts w:ascii="Calibri" w:eastAsia="Batang" w:hAnsi="Calibri" w:cs="Calibri"/>
          <w:b/>
          <w:bCs/>
          <w:color w:val="E36C0A"/>
        </w:rPr>
        <w:t>4.3.1 Critère financier</w:t>
      </w:r>
    </w:p>
    <w:p w14:paraId="59699EBD" w14:textId="77777777" w:rsidR="009C5A59" w:rsidRDefault="009C5A59" w:rsidP="009C5A59">
      <w:pPr>
        <w:pStyle w:val="Paragraphedeliste"/>
        <w:numPr>
          <w:ilvl w:val="0"/>
          <w:numId w:val="22"/>
        </w:numPr>
        <w:tabs>
          <w:tab w:val="left" w:pos="1843"/>
        </w:tabs>
        <w:spacing w:after="0" w:line="240" w:lineRule="auto"/>
        <w:jc w:val="both"/>
        <w:rPr>
          <w:rFonts w:ascii="Calibri" w:eastAsia="Batang" w:hAnsi="Calibri" w:cs="Calibri"/>
          <w:bCs/>
        </w:rPr>
      </w:pPr>
      <w:r w:rsidRPr="008303D3">
        <w:rPr>
          <w:rFonts w:ascii="Calibri" w:eastAsia="Batang" w:hAnsi="Calibri" w:cs="Calibri"/>
          <w:bCs/>
        </w:rPr>
        <w:t xml:space="preserve">40 points seront attribués à l’offre présentant le prix le moins élevé. </w:t>
      </w:r>
    </w:p>
    <w:p w14:paraId="43FB9AF7" w14:textId="77777777" w:rsidR="009C5A59" w:rsidRPr="008303D3" w:rsidRDefault="009C5A59" w:rsidP="009C5A59">
      <w:pPr>
        <w:pStyle w:val="Paragraphedeliste"/>
        <w:numPr>
          <w:ilvl w:val="0"/>
          <w:numId w:val="22"/>
        </w:numPr>
        <w:tabs>
          <w:tab w:val="left" w:pos="1843"/>
        </w:tabs>
        <w:spacing w:after="0" w:line="240" w:lineRule="auto"/>
        <w:jc w:val="both"/>
        <w:rPr>
          <w:rFonts w:ascii="Calibri" w:eastAsia="Batang" w:hAnsi="Calibri" w:cs="Calibri"/>
          <w:bCs/>
        </w:rPr>
      </w:pPr>
      <w:r w:rsidRPr="008303D3">
        <w:rPr>
          <w:rFonts w:ascii="Calibri" w:eastAsia="Batang" w:hAnsi="Calibri" w:cs="Calibri"/>
          <w:bCs/>
        </w:rPr>
        <w:t>Une décote sera appliquée aux autres offres selon la formule suivante :</w:t>
      </w:r>
    </w:p>
    <w:p w14:paraId="2674DB8F" w14:textId="77777777" w:rsidR="009C5A59" w:rsidRPr="00363854" w:rsidRDefault="009C5A59" w:rsidP="009C5A59">
      <w:pPr>
        <w:tabs>
          <w:tab w:val="left" w:pos="1843"/>
        </w:tabs>
        <w:jc w:val="center"/>
        <w:rPr>
          <w:rFonts w:ascii="Calibri" w:eastAsia="Batang" w:hAnsi="Calibri" w:cs="Calibri"/>
          <w:bCs/>
        </w:rPr>
      </w:pPr>
      <w:r w:rsidRPr="00363854">
        <w:rPr>
          <w:rFonts w:ascii="Calibri" w:eastAsia="Batang" w:hAnsi="Calibri" w:cs="Calibri"/>
          <w:bCs/>
        </w:rPr>
        <w:t>Note de l’offre = 40 - 40*((prix de l’offre notée – prix de l’offre moins-</w:t>
      </w:r>
      <w:proofErr w:type="spellStart"/>
      <w:r w:rsidRPr="00363854">
        <w:rPr>
          <w:rFonts w:ascii="Calibri" w:eastAsia="Batang" w:hAnsi="Calibri" w:cs="Calibri"/>
          <w:bCs/>
        </w:rPr>
        <w:t>disante</w:t>
      </w:r>
      <w:proofErr w:type="spellEnd"/>
      <w:r w:rsidRPr="00363854">
        <w:rPr>
          <w:rFonts w:ascii="Calibri" w:eastAsia="Batang" w:hAnsi="Calibri" w:cs="Calibri"/>
          <w:bCs/>
        </w:rPr>
        <w:t>)</w:t>
      </w:r>
      <w:r>
        <w:rPr>
          <w:rFonts w:ascii="Calibri" w:eastAsia="Batang" w:hAnsi="Calibri" w:cs="Calibri"/>
          <w:bCs/>
        </w:rPr>
        <w:t xml:space="preserve"> </w:t>
      </w:r>
      <w:r w:rsidRPr="00363854">
        <w:rPr>
          <w:rFonts w:ascii="Calibri" w:eastAsia="Batang" w:hAnsi="Calibri" w:cs="Calibri"/>
          <w:bCs/>
        </w:rPr>
        <w:t>/</w:t>
      </w:r>
      <w:r>
        <w:rPr>
          <w:rFonts w:ascii="Calibri" w:eastAsia="Batang" w:hAnsi="Calibri" w:cs="Calibri"/>
          <w:bCs/>
        </w:rPr>
        <w:t xml:space="preserve"> </w:t>
      </w:r>
      <w:r w:rsidRPr="00363854">
        <w:rPr>
          <w:rFonts w:ascii="Calibri" w:eastAsia="Batang" w:hAnsi="Calibri" w:cs="Calibri"/>
          <w:bCs/>
        </w:rPr>
        <w:t>prix de l’offre moins-</w:t>
      </w:r>
      <w:proofErr w:type="spellStart"/>
      <w:r w:rsidRPr="00363854">
        <w:rPr>
          <w:rFonts w:ascii="Calibri" w:eastAsia="Batang" w:hAnsi="Calibri" w:cs="Calibri"/>
          <w:bCs/>
        </w:rPr>
        <w:t>disante</w:t>
      </w:r>
      <w:proofErr w:type="spellEnd"/>
      <w:r w:rsidRPr="00363854">
        <w:rPr>
          <w:rFonts w:ascii="Calibri" w:eastAsia="Batang" w:hAnsi="Calibri" w:cs="Calibri"/>
          <w:bCs/>
        </w:rPr>
        <w:t>)</w:t>
      </w:r>
    </w:p>
    <w:p w14:paraId="6C17D104" w14:textId="77777777" w:rsidR="009C5A59" w:rsidRPr="008303D3" w:rsidRDefault="009C5A59" w:rsidP="009C5A59">
      <w:pPr>
        <w:pStyle w:val="Paragraphedeliste"/>
        <w:numPr>
          <w:ilvl w:val="0"/>
          <w:numId w:val="23"/>
        </w:numPr>
        <w:tabs>
          <w:tab w:val="left" w:pos="1843"/>
        </w:tabs>
        <w:spacing w:after="0" w:line="240" w:lineRule="auto"/>
        <w:jc w:val="both"/>
        <w:rPr>
          <w:rFonts w:ascii="Calibri" w:eastAsia="Batang" w:hAnsi="Calibri" w:cs="Calibri"/>
          <w:bCs/>
        </w:rPr>
      </w:pPr>
      <w:r w:rsidRPr="008303D3">
        <w:rPr>
          <w:rFonts w:ascii="Calibri" w:eastAsia="Batang" w:hAnsi="Calibri" w:cs="Calibri"/>
          <w:bCs/>
        </w:rPr>
        <w:t>Toute note négative sera ramenée à 0.</w:t>
      </w:r>
    </w:p>
    <w:p w14:paraId="614F0073" w14:textId="77777777" w:rsidR="003F1167" w:rsidRDefault="003F1167" w:rsidP="009C5A59">
      <w:pPr>
        <w:tabs>
          <w:tab w:val="left" w:pos="1843"/>
        </w:tabs>
        <w:jc w:val="both"/>
        <w:rPr>
          <w:rFonts w:ascii="Calibri" w:eastAsia="Batang" w:hAnsi="Calibri" w:cs="Calibri"/>
          <w:b/>
          <w:bCs/>
          <w:color w:val="E36C0A"/>
        </w:rPr>
      </w:pPr>
    </w:p>
    <w:p w14:paraId="55A779F8" w14:textId="3F45515C" w:rsidR="009C5A59" w:rsidRPr="00363854" w:rsidRDefault="009C5A59" w:rsidP="009C5A59">
      <w:pPr>
        <w:tabs>
          <w:tab w:val="left" w:pos="1843"/>
        </w:tabs>
        <w:jc w:val="both"/>
        <w:rPr>
          <w:rFonts w:ascii="Calibri" w:eastAsia="Batang" w:hAnsi="Calibri" w:cs="Calibri"/>
          <w:b/>
          <w:bCs/>
          <w:color w:val="E36C0A"/>
        </w:rPr>
      </w:pPr>
      <w:r w:rsidRPr="00363854">
        <w:rPr>
          <w:rFonts w:ascii="Calibri" w:eastAsia="Batang" w:hAnsi="Calibri" w:cs="Calibri"/>
          <w:b/>
          <w:bCs/>
          <w:color w:val="E36C0A"/>
        </w:rPr>
        <w:t>4.3.2 Critère</w:t>
      </w:r>
      <w:r>
        <w:rPr>
          <w:rFonts w:ascii="Calibri" w:eastAsia="Batang" w:hAnsi="Calibri" w:cs="Calibri"/>
          <w:b/>
          <w:bCs/>
          <w:color w:val="E36C0A"/>
        </w:rPr>
        <w:t>s</w:t>
      </w:r>
      <w:r w:rsidRPr="00363854">
        <w:rPr>
          <w:rFonts w:ascii="Calibri" w:eastAsia="Batang" w:hAnsi="Calibri" w:cs="Calibri"/>
          <w:b/>
          <w:bCs/>
          <w:color w:val="E36C0A"/>
        </w:rPr>
        <w:t xml:space="preserve"> technique</w:t>
      </w:r>
      <w:r>
        <w:rPr>
          <w:rFonts w:ascii="Calibri" w:eastAsia="Batang" w:hAnsi="Calibri" w:cs="Calibri"/>
          <w:b/>
          <w:bCs/>
          <w:color w:val="E36C0A"/>
        </w:rPr>
        <w:t>s</w:t>
      </w:r>
    </w:p>
    <w:tbl>
      <w:tblPr>
        <w:tblStyle w:val="Grilledutableau"/>
        <w:tblW w:w="9634" w:type="dxa"/>
        <w:tblLook w:val="04A0" w:firstRow="1" w:lastRow="0" w:firstColumn="1" w:lastColumn="0" w:noHBand="0" w:noVBand="1"/>
      </w:tblPr>
      <w:tblGrid>
        <w:gridCol w:w="1838"/>
        <w:gridCol w:w="1985"/>
        <w:gridCol w:w="1984"/>
        <w:gridCol w:w="2126"/>
        <w:gridCol w:w="1701"/>
      </w:tblGrid>
      <w:tr w:rsidR="009C5A59" w:rsidRPr="008303D3" w14:paraId="29002D73" w14:textId="77777777" w:rsidTr="00CF4C12">
        <w:tc>
          <w:tcPr>
            <w:tcW w:w="1838" w:type="dxa"/>
          </w:tcPr>
          <w:p w14:paraId="155B9218" w14:textId="77777777" w:rsidR="009C5A59" w:rsidRPr="008303D3" w:rsidRDefault="009C5A59" w:rsidP="00CF4C12">
            <w:pPr>
              <w:tabs>
                <w:tab w:val="left" w:pos="1843"/>
              </w:tabs>
              <w:rPr>
                <w:rFonts w:ascii="Calibri" w:eastAsia="Batang" w:hAnsi="Calibri" w:cs="Calibri"/>
                <w:b/>
                <w:bCs/>
              </w:rPr>
            </w:pPr>
          </w:p>
        </w:tc>
        <w:tc>
          <w:tcPr>
            <w:tcW w:w="7796" w:type="dxa"/>
            <w:gridSpan w:val="4"/>
          </w:tcPr>
          <w:p w14:paraId="7500566B" w14:textId="77777777" w:rsidR="009C5A59" w:rsidRPr="008303D3" w:rsidRDefault="009C5A59" w:rsidP="00CF4C12">
            <w:pPr>
              <w:tabs>
                <w:tab w:val="left" w:pos="1843"/>
              </w:tabs>
              <w:jc w:val="center"/>
              <w:rPr>
                <w:rFonts w:ascii="Calibri" w:eastAsia="Batang" w:hAnsi="Calibri" w:cs="Calibri"/>
                <w:b/>
                <w:bCs/>
              </w:rPr>
            </w:pPr>
            <w:r>
              <w:rPr>
                <w:rFonts w:ascii="Calibri" w:eastAsia="Batang" w:hAnsi="Calibri" w:cs="Calibri"/>
                <w:b/>
                <w:bCs/>
              </w:rPr>
              <w:t>Notation</w:t>
            </w:r>
          </w:p>
        </w:tc>
      </w:tr>
      <w:tr w:rsidR="009C5A59" w14:paraId="5225F72F" w14:textId="77777777" w:rsidTr="00CF4C12">
        <w:tc>
          <w:tcPr>
            <w:tcW w:w="1838" w:type="dxa"/>
            <w:vMerge w:val="restart"/>
          </w:tcPr>
          <w:p w14:paraId="06DC61E2" w14:textId="77777777" w:rsidR="009C5A59" w:rsidRDefault="009C5A59" w:rsidP="00CF4C12">
            <w:pPr>
              <w:tabs>
                <w:tab w:val="left" w:pos="1843"/>
              </w:tabs>
              <w:rPr>
                <w:rFonts w:ascii="Calibri" w:eastAsia="Batang" w:hAnsi="Calibri" w:cs="Calibri"/>
                <w:bCs/>
              </w:rPr>
            </w:pPr>
            <w:r>
              <w:rPr>
                <w:rFonts w:ascii="Calibri" w:eastAsia="Batang" w:hAnsi="Calibri" w:cs="Calibri"/>
                <w:bCs/>
              </w:rPr>
              <w:t>2.1 Références de travaux</w:t>
            </w:r>
          </w:p>
        </w:tc>
        <w:tc>
          <w:tcPr>
            <w:tcW w:w="1985" w:type="dxa"/>
          </w:tcPr>
          <w:p w14:paraId="4FA3CB0E" w14:textId="77777777" w:rsidR="009C5A59" w:rsidRPr="00840542" w:rsidRDefault="009C5A59" w:rsidP="00CF4C12">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0</w:t>
            </w:r>
          </w:p>
        </w:tc>
        <w:tc>
          <w:tcPr>
            <w:tcW w:w="1984" w:type="dxa"/>
          </w:tcPr>
          <w:p w14:paraId="59B1BB84" w14:textId="77777777" w:rsidR="009C5A59" w:rsidRPr="00840542" w:rsidRDefault="009C5A59" w:rsidP="00CF4C12">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5</w:t>
            </w:r>
          </w:p>
        </w:tc>
        <w:tc>
          <w:tcPr>
            <w:tcW w:w="2126" w:type="dxa"/>
          </w:tcPr>
          <w:p w14:paraId="12739238" w14:textId="77777777" w:rsidR="009C5A59" w:rsidRPr="00840542" w:rsidRDefault="009C5A59" w:rsidP="00CF4C12">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10</w:t>
            </w:r>
          </w:p>
        </w:tc>
        <w:tc>
          <w:tcPr>
            <w:tcW w:w="1701" w:type="dxa"/>
          </w:tcPr>
          <w:p w14:paraId="76BD2AF5" w14:textId="77777777" w:rsidR="009C5A59" w:rsidRPr="00840542" w:rsidRDefault="009C5A59" w:rsidP="00CF4C12">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15</w:t>
            </w:r>
          </w:p>
        </w:tc>
      </w:tr>
      <w:tr w:rsidR="009C5A59" w14:paraId="455C2A53" w14:textId="77777777" w:rsidTr="00CF4C12">
        <w:tc>
          <w:tcPr>
            <w:tcW w:w="1838" w:type="dxa"/>
            <w:vMerge/>
          </w:tcPr>
          <w:p w14:paraId="15889B6C" w14:textId="77777777" w:rsidR="009C5A59" w:rsidRDefault="009C5A59" w:rsidP="00CF4C12">
            <w:pPr>
              <w:tabs>
                <w:tab w:val="left" w:pos="1843"/>
              </w:tabs>
              <w:rPr>
                <w:rFonts w:ascii="Calibri" w:eastAsia="Batang" w:hAnsi="Calibri" w:cs="Calibri"/>
                <w:bCs/>
              </w:rPr>
            </w:pPr>
          </w:p>
        </w:tc>
        <w:tc>
          <w:tcPr>
            <w:tcW w:w="1985" w:type="dxa"/>
          </w:tcPr>
          <w:p w14:paraId="34BF2D71"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Pas de référence similaire</w:t>
            </w:r>
          </w:p>
        </w:tc>
        <w:tc>
          <w:tcPr>
            <w:tcW w:w="1984" w:type="dxa"/>
          </w:tcPr>
          <w:p w14:paraId="253F0C2A"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Peu de références similaires</w:t>
            </w:r>
          </w:p>
        </w:tc>
        <w:tc>
          <w:tcPr>
            <w:tcW w:w="2126" w:type="dxa"/>
          </w:tcPr>
          <w:p w14:paraId="7EC25F00"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Références c</w:t>
            </w:r>
            <w:r w:rsidRPr="003B7A8A">
              <w:rPr>
                <w:rFonts w:ascii="Calibri" w:eastAsia="Batang" w:hAnsi="Calibri" w:cs="Calibri"/>
                <w:bCs/>
              </w:rPr>
              <w:t>onformes aux attentes</w:t>
            </w:r>
          </w:p>
        </w:tc>
        <w:tc>
          <w:tcPr>
            <w:tcW w:w="1701" w:type="dxa"/>
          </w:tcPr>
          <w:p w14:paraId="01C3889A" w14:textId="77777777" w:rsidR="009C5A59" w:rsidRDefault="009C5A59" w:rsidP="00CF4C12">
            <w:pPr>
              <w:tabs>
                <w:tab w:val="left" w:pos="1843"/>
              </w:tabs>
              <w:rPr>
                <w:rFonts w:ascii="Calibri" w:eastAsia="Batang" w:hAnsi="Calibri" w:cs="Calibri"/>
                <w:bCs/>
              </w:rPr>
            </w:pPr>
            <w:r>
              <w:rPr>
                <w:rFonts w:ascii="Calibri" w:eastAsia="Batang" w:hAnsi="Calibri" w:cs="Calibri"/>
                <w:bCs/>
              </w:rPr>
              <w:t>Références supérieures aux attentes</w:t>
            </w:r>
          </w:p>
        </w:tc>
      </w:tr>
      <w:tr w:rsidR="009C5A59" w14:paraId="4CDC6550" w14:textId="77777777" w:rsidTr="00CF4C12">
        <w:tc>
          <w:tcPr>
            <w:tcW w:w="1838" w:type="dxa"/>
            <w:vMerge w:val="restart"/>
          </w:tcPr>
          <w:p w14:paraId="7BD09CB3" w14:textId="77777777" w:rsidR="009C5A59" w:rsidRDefault="009C5A59" w:rsidP="00CF4C12">
            <w:pPr>
              <w:tabs>
                <w:tab w:val="left" w:pos="1843"/>
              </w:tabs>
              <w:rPr>
                <w:rFonts w:ascii="Calibri" w:eastAsia="Batang" w:hAnsi="Calibri" w:cs="Calibri"/>
                <w:bCs/>
              </w:rPr>
            </w:pPr>
            <w:r>
              <w:rPr>
                <w:rFonts w:ascii="Calibri" w:eastAsia="Batang" w:hAnsi="Calibri" w:cs="Calibri"/>
                <w:bCs/>
              </w:rPr>
              <w:lastRenderedPageBreak/>
              <w:t>2.2 Moyens humains, sous-traitance</w:t>
            </w:r>
          </w:p>
        </w:tc>
        <w:tc>
          <w:tcPr>
            <w:tcW w:w="1985" w:type="dxa"/>
          </w:tcPr>
          <w:p w14:paraId="0D187B1D"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7F37B337"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16E34137"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6</w:t>
            </w:r>
          </w:p>
        </w:tc>
        <w:tc>
          <w:tcPr>
            <w:tcW w:w="1701" w:type="dxa"/>
          </w:tcPr>
          <w:p w14:paraId="274994C1" w14:textId="77777777" w:rsidR="009C5A59" w:rsidRPr="00840542" w:rsidRDefault="009C5A59" w:rsidP="00CF4C12">
            <w:pPr>
              <w:tabs>
                <w:tab w:val="left" w:pos="1843"/>
              </w:tabs>
              <w:jc w:val="center"/>
              <w:rPr>
                <w:rFonts w:ascii="Calibri" w:eastAsia="Batang" w:hAnsi="Calibri" w:cs="Calibri"/>
                <w:b/>
                <w:bCs/>
                <w:color w:val="5B9BD5" w:themeColor="accent1"/>
              </w:rPr>
            </w:pPr>
          </w:p>
        </w:tc>
      </w:tr>
      <w:tr w:rsidR="009C5A59" w14:paraId="5E997549" w14:textId="77777777" w:rsidTr="00CF4C12">
        <w:tc>
          <w:tcPr>
            <w:tcW w:w="1838" w:type="dxa"/>
            <w:vMerge/>
          </w:tcPr>
          <w:p w14:paraId="3E27868E" w14:textId="77777777" w:rsidR="009C5A59" w:rsidRDefault="009C5A59" w:rsidP="00CF4C12">
            <w:pPr>
              <w:tabs>
                <w:tab w:val="left" w:pos="1843"/>
              </w:tabs>
              <w:jc w:val="both"/>
              <w:rPr>
                <w:rFonts w:ascii="Calibri" w:eastAsia="Batang" w:hAnsi="Calibri" w:cs="Calibri"/>
                <w:bCs/>
              </w:rPr>
            </w:pPr>
          </w:p>
        </w:tc>
        <w:tc>
          <w:tcPr>
            <w:tcW w:w="1985" w:type="dxa"/>
          </w:tcPr>
          <w:p w14:paraId="0D61BCEC"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Moyens i</w:t>
            </w:r>
            <w:r w:rsidRPr="003B7A8A">
              <w:rPr>
                <w:rFonts w:ascii="Calibri" w:eastAsia="Batang" w:hAnsi="Calibri" w:cs="Calibri"/>
                <w:bCs/>
              </w:rPr>
              <w:t>nsuffisants</w:t>
            </w:r>
            <w:r>
              <w:rPr>
                <w:rFonts w:ascii="Calibri" w:eastAsia="Batang" w:hAnsi="Calibri" w:cs="Calibri"/>
                <w:bCs/>
              </w:rPr>
              <w:t xml:space="preserve"> et/ou compensés par une sous-traitance forte</w:t>
            </w:r>
          </w:p>
        </w:tc>
        <w:tc>
          <w:tcPr>
            <w:tcW w:w="1984" w:type="dxa"/>
          </w:tcPr>
          <w:p w14:paraId="79995A36"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Moyens insuffisants et compensés par une sous-traitance modérée</w:t>
            </w:r>
          </w:p>
        </w:tc>
        <w:tc>
          <w:tcPr>
            <w:tcW w:w="2126" w:type="dxa"/>
          </w:tcPr>
          <w:p w14:paraId="0B26B777"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Moyens a</w:t>
            </w:r>
            <w:r w:rsidRPr="003B7A8A">
              <w:rPr>
                <w:rFonts w:ascii="Calibri" w:eastAsia="Batang" w:hAnsi="Calibri" w:cs="Calibri"/>
                <w:bCs/>
              </w:rPr>
              <w:t>daptés au chantier</w:t>
            </w:r>
          </w:p>
        </w:tc>
        <w:tc>
          <w:tcPr>
            <w:tcW w:w="1701" w:type="dxa"/>
          </w:tcPr>
          <w:p w14:paraId="67590ECB" w14:textId="77777777" w:rsidR="009C5A59" w:rsidRPr="003B7A8A" w:rsidRDefault="009C5A59" w:rsidP="00CF4C12">
            <w:pPr>
              <w:tabs>
                <w:tab w:val="left" w:pos="1843"/>
              </w:tabs>
              <w:rPr>
                <w:rFonts w:ascii="Calibri" w:eastAsia="Batang" w:hAnsi="Calibri" w:cs="Calibri"/>
                <w:bCs/>
              </w:rPr>
            </w:pPr>
          </w:p>
        </w:tc>
      </w:tr>
      <w:tr w:rsidR="009C5A59" w14:paraId="08F80E9E" w14:textId="77777777" w:rsidTr="00CF4C12">
        <w:tc>
          <w:tcPr>
            <w:tcW w:w="1838" w:type="dxa"/>
            <w:vMerge w:val="restart"/>
          </w:tcPr>
          <w:p w14:paraId="40354ECE" w14:textId="77777777" w:rsidR="009C5A59" w:rsidRDefault="009C5A59" w:rsidP="00CF4C12">
            <w:pPr>
              <w:tabs>
                <w:tab w:val="left" w:pos="1843"/>
              </w:tabs>
              <w:rPr>
                <w:rFonts w:ascii="Calibri" w:eastAsia="Batang" w:hAnsi="Calibri" w:cs="Calibri"/>
                <w:bCs/>
              </w:rPr>
            </w:pPr>
            <w:r>
              <w:rPr>
                <w:rFonts w:ascii="Calibri" w:eastAsia="Batang" w:hAnsi="Calibri" w:cs="Calibri"/>
                <w:bCs/>
              </w:rPr>
              <w:t>2.3 Moyens matériels</w:t>
            </w:r>
          </w:p>
        </w:tc>
        <w:tc>
          <w:tcPr>
            <w:tcW w:w="1985" w:type="dxa"/>
          </w:tcPr>
          <w:p w14:paraId="581D1425"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6E9AAB14" w14:textId="77777777" w:rsidR="009C5A59" w:rsidRPr="00840542" w:rsidRDefault="009C5A59" w:rsidP="00CF4C12">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1</w:t>
            </w:r>
          </w:p>
        </w:tc>
        <w:tc>
          <w:tcPr>
            <w:tcW w:w="2126" w:type="dxa"/>
          </w:tcPr>
          <w:p w14:paraId="3EA1FDBA" w14:textId="77777777" w:rsidR="009C5A59" w:rsidRPr="00840542" w:rsidRDefault="009C5A59" w:rsidP="00CF4C12">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3</w:t>
            </w:r>
          </w:p>
        </w:tc>
        <w:tc>
          <w:tcPr>
            <w:tcW w:w="1701" w:type="dxa"/>
          </w:tcPr>
          <w:p w14:paraId="678F8BEE" w14:textId="77777777" w:rsidR="009C5A59" w:rsidRPr="00840542" w:rsidRDefault="009C5A59" w:rsidP="00CF4C12">
            <w:pPr>
              <w:tabs>
                <w:tab w:val="left" w:pos="1843"/>
              </w:tabs>
              <w:jc w:val="center"/>
              <w:rPr>
                <w:rFonts w:ascii="Calibri" w:eastAsia="Batang" w:hAnsi="Calibri" w:cs="Calibri"/>
                <w:b/>
                <w:bCs/>
                <w:color w:val="5B9BD5" w:themeColor="accent1"/>
              </w:rPr>
            </w:pPr>
            <w:r>
              <w:rPr>
                <w:rFonts w:ascii="Calibri" w:eastAsia="Batang" w:hAnsi="Calibri" w:cs="Calibri"/>
                <w:b/>
                <w:bCs/>
                <w:color w:val="5B9BD5" w:themeColor="accent1"/>
              </w:rPr>
              <w:t>4</w:t>
            </w:r>
          </w:p>
        </w:tc>
      </w:tr>
      <w:tr w:rsidR="009C5A59" w14:paraId="293EAC21" w14:textId="77777777" w:rsidTr="00CF4C12">
        <w:tc>
          <w:tcPr>
            <w:tcW w:w="1838" w:type="dxa"/>
            <w:vMerge/>
          </w:tcPr>
          <w:p w14:paraId="2F557F1E" w14:textId="77777777" w:rsidR="009C5A59" w:rsidRDefault="009C5A59" w:rsidP="00CF4C12">
            <w:pPr>
              <w:tabs>
                <w:tab w:val="left" w:pos="1843"/>
              </w:tabs>
              <w:rPr>
                <w:rFonts w:ascii="Calibri" w:eastAsia="Batang" w:hAnsi="Calibri" w:cs="Calibri"/>
                <w:bCs/>
              </w:rPr>
            </w:pPr>
          </w:p>
        </w:tc>
        <w:tc>
          <w:tcPr>
            <w:tcW w:w="1985" w:type="dxa"/>
          </w:tcPr>
          <w:p w14:paraId="7DFA72D1"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Moyens i</w:t>
            </w:r>
            <w:r w:rsidRPr="003B7A8A">
              <w:rPr>
                <w:rFonts w:ascii="Calibri" w:eastAsia="Batang" w:hAnsi="Calibri" w:cs="Calibri"/>
                <w:bCs/>
              </w:rPr>
              <w:t>nsuffisants</w:t>
            </w:r>
            <w:r>
              <w:rPr>
                <w:rFonts w:ascii="Calibri" w:eastAsia="Batang" w:hAnsi="Calibri" w:cs="Calibri"/>
                <w:bCs/>
              </w:rPr>
              <w:t>, sans compensation</w:t>
            </w:r>
          </w:p>
        </w:tc>
        <w:tc>
          <w:tcPr>
            <w:tcW w:w="1984" w:type="dxa"/>
          </w:tcPr>
          <w:p w14:paraId="0C13C2BA"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Moyens insuffisants avec compensation (sous-traitance, location)</w:t>
            </w:r>
          </w:p>
        </w:tc>
        <w:tc>
          <w:tcPr>
            <w:tcW w:w="2126" w:type="dxa"/>
          </w:tcPr>
          <w:p w14:paraId="6D22045A"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Moyens a</w:t>
            </w:r>
            <w:r w:rsidRPr="003B7A8A">
              <w:rPr>
                <w:rFonts w:ascii="Calibri" w:eastAsia="Batang" w:hAnsi="Calibri" w:cs="Calibri"/>
                <w:bCs/>
              </w:rPr>
              <w:t>daptés au chantier</w:t>
            </w:r>
          </w:p>
        </w:tc>
        <w:tc>
          <w:tcPr>
            <w:tcW w:w="1701" w:type="dxa"/>
          </w:tcPr>
          <w:p w14:paraId="4D0DE608"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Moyens supérieurs aux attentes</w:t>
            </w:r>
          </w:p>
        </w:tc>
      </w:tr>
      <w:tr w:rsidR="009C5A59" w14:paraId="34B478BC" w14:textId="77777777" w:rsidTr="00CF4C12">
        <w:tc>
          <w:tcPr>
            <w:tcW w:w="1838" w:type="dxa"/>
            <w:vMerge w:val="restart"/>
          </w:tcPr>
          <w:p w14:paraId="645E450E" w14:textId="77777777" w:rsidR="009C5A59" w:rsidRDefault="009C5A59" w:rsidP="00CF4C12">
            <w:pPr>
              <w:tabs>
                <w:tab w:val="left" w:pos="1843"/>
              </w:tabs>
              <w:rPr>
                <w:rFonts w:ascii="Calibri" w:eastAsia="Batang" w:hAnsi="Calibri" w:cs="Calibri"/>
                <w:bCs/>
              </w:rPr>
            </w:pPr>
            <w:r>
              <w:rPr>
                <w:rFonts w:ascii="Calibri" w:eastAsia="Batang" w:hAnsi="Calibri" w:cs="Calibri"/>
                <w:bCs/>
              </w:rPr>
              <w:t>2.4 Plan de charge</w:t>
            </w:r>
          </w:p>
        </w:tc>
        <w:tc>
          <w:tcPr>
            <w:tcW w:w="1985" w:type="dxa"/>
          </w:tcPr>
          <w:p w14:paraId="0F8C067A"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09E12860"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2126" w:type="dxa"/>
          </w:tcPr>
          <w:p w14:paraId="1DD6AB3E"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10</w:t>
            </w:r>
          </w:p>
        </w:tc>
        <w:tc>
          <w:tcPr>
            <w:tcW w:w="1701" w:type="dxa"/>
          </w:tcPr>
          <w:p w14:paraId="4F741E1F" w14:textId="77777777" w:rsidR="009C5A59" w:rsidRPr="00840542" w:rsidRDefault="009C5A59" w:rsidP="00CF4C12">
            <w:pPr>
              <w:tabs>
                <w:tab w:val="left" w:pos="1843"/>
              </w:tabs>
              <w:jc w:val="center"/>
              <w:rPr>
                <w:rFonts w:ascii="Calibri" w:eastAsia="Batang" w:hAnsi="Calibri" w:cs="Calibri"/>
                <w:b/>
                <w:bCs/>
                <w:color w:val="5B9BD5" w:themeColor="accent1"/>
              </w:rPr>
            </w:pPr>
          </w:p>
        </w:tc>
      </w:tr>
      <w:tr w:rsidR="009C5A59" w14:paraId="1954B041" w14:textId="77777777" w:rsidTr="00CF4C12">
        <w:tc>
          <w:tcPr>
            <w:tcW w:w="1838" w:type="dxa"/>
            <w:vMerge/>
          </w:tcPr>
          <w:p w14:paraId="0A88863D" w14:textId="77777777" w:rsidR="009C5A59" w:rsidRDefault="009C5A59" w:rsidP="00CF4C12">
            <w:pPr>
              <w:tabs>
                <w:tab w:val="left" w:pos="1843"/>
              </w:tabs>
              <w:rPr>
                <w:rFonts w:ascii="Calibri" w:eastAsia="Batang" w:hAnsi="Calibri" w:cs="Calibri"/>
                <w:bCs/>
              </w:rPr>
            </w:pPr>
          </w:p>
        </w:tc>
        <w:tc>
          <w:tcPr>
            <w:tcW w:w="1985" w:type="dxa"/>
          </w:tcPr>
          <w:p w14:paraId="32927FA5" w14:textId="77777777" w:rsidR="009C5A59" w:rsidRPr="003B7A8A" w:rsidRDefault="009C5A59" w:rsidP="00CF4C12">
            <w:pPr>
              <w:tabs>
                <w:tab w:val="left" w:pos="1843"/>
              </w:tabs>
              <w:rPr>
                <w:rFonts w:ascii="Calibri" w:eastAsia="Batang" w:hAnsi="Calibri" w:cs="Calibri"/>
                <w:bCs/>
              </w:rPr>
            </w:pPr>
            <w:r w:rsidRPr="003B7A8A">
              <w:rPr>
                <w:rFonts w:ascii="Calibri" w:eastAsia="Batang" w:hAnsi="Calibri" w:cs="Calibri"/>
                <w:bCs/>
              </w:rPr>
              <w:t>Disponibilité insuffisante</w:t>
            </w:r>
          </w:p>
        </w:tc>
        <w:tc>
          <w:tcPr>
            <w:tcW w:w="1984" w:type="dxa"/>
          </w:tcPr>
          <w:p w14:paraId="39379A3C" w14:textId="77777777" w:rsidR="009C5A59" w:rsidRPr="003B7A8A" w:rsidRDefault="009C5A59" w:rsidP="00CF4C12">
            <w:pPr>
              <w:tabs>
                <w:tab w:val="left" w:pos="1843"/>
              </w:tabs>
              <w:rPr>
                <w:rFonts w:ascii="Calibri" w:eastAsia="Batang" w:hAnsi="Calibri" w:cs="Calibri"/>
                <w:bCs/>
              </w:rPr>
            </w:pPr>
            <w:r>
              <w:rPr>
                <w:rFonts w:ascii="Calibri" w:eastAsia="Batang" w:hAnsi="Calibri" w:cs="Calibri"/>
                <w:bCs/>
              </w:rPr>
              <w:t>Disponibilité suffisante mais la commande est significative (&gt;50% du CA de l’année précédente)</w:t>
            </w:r>
          </w:p>
        </w:tc>
        <w:tc>
          <w:tcPr>
            <w:tcW w:w="2126" w:type="dxa"/>
          </w:tcPr>
          <w:p w14:paraId="2524B99A" w14:textId="77777777" w:rsidR="009C5A59" w:rsidRPr="003B7A8A" w:rsidRDefault="009C5A59" w:rsidP="00CF4C12">
            <w:pPr>
              <w:tabs>
                <w:tab w:val="left" w:pos="1843"/>
              </w:tabs>
              <w:rPr>
                <w:rFonts w:ascii="Calibri" w:eastAsia="Batang" w:hAnsi="Calibri" w:cs="Calibri"/>
                <w:bCs/>
              </w:rPr>
            </w:pPr>
            <w:r w:rsidRPr="003B7A8A">
              <w:rPr>
                <w:rFonts w:ascii="Calibri" w:eastAsia="Batang" w:hAnsi="Calibri" w:cs="Calibri"/>
                <w:bCs/>
              </w:rPr>
              <w:t xml:space="preserve">Disponibilité </w:t>
            </w:r>
            <w:r>
              <w:rPr>
                <w:rFonts w:ascii="Calibri" w:eastAsia="Batang" w:hAnsi="Calibri" w:cs="Calibri"/>
                <w:bCs/>
              </w:rPr>
              <w:t>suffisante et la commande n’est pas significative (&lt;50% du CA de l’année précédente)</w:t>
            </w:r>
          </w:p>
        </w:tc>
        <w:tc>
          <w:tcPr>
            <w:tcW w:w="1701" w:type="dxa"/>
          </w:tcPr>
          <w:p w14:paraId="0CF11F91" w14:textId="77777777" w:rsidR="009C5A59" w:rsidRPr="003B7A8A" w:rsidRDefault="009C5A59" w:rsidP="00CF4C12">
            <w:pPr>
              <w:tabs>
                <w:tab w:val="left" w:pos="1843"/>
              </w:tabs>
              <w:rPr>
                <w:rFonts w:ascii="Calibri" w:eastAsia="Batang" w:hAnsi="Calibri" w:cs="Calibri"/>
                <w:bCs/>
              </w:rPr>
            </w:pPr>
          </w:p>
        </w:tc>
      </w:tr>
      <w:tr w:rsidR="009C5A59" w14:paraId="4D52035A" w14:textId="77777777" w:rsidTr="00CF4C12">
        <w:tc>
          <w:tcPr>
            <w:tcW w:w="1838" w:type="dxa"/>
            <w:vMerge w:val="restart"/>
          </w:tcPr>
          <w:p w14:paraId="60FA7864" w14:textId="77777777" w:rsidR="009C5A59" w:rsidRDefault="009C5A59" w:rsidP="00CF4C12">
            <w:pPr>
              <w:tabs>
                <w:tab w:val="left" w:pos="1843"/>
              </w:tabs>
              <w:rPr>
                <w:rFonts w:ascii="Calibri" w:eastAsia="Batang" w:hAnsi="Calibri" w:cs="Calibri"/>
                <w:bCs/>
              </w:rPr>
            </w:pPr>
            <w:r>
              <w:rPr>
                <w:rFonts w:ascii="Calibri" w:eastAsia="Batang" w:hAnsi="Calibri" w:cs="Calibri"/>
                <w:bCs/>
              </w:rPr>
              <w:t>2.5 Organisation du chantier</w:t>
            </w:r>
          </w:p>
        </w:tc>
        <w:tc>
          <w:tcPr>
            <w:tcW w:w="1985" w:type="dxa"/>
          </w:tcPr>
          <w:p w14:paraId="03E978D0"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2ECC66EE"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7295881B"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6D93773B" w14:textId="77777777" w:rsidR="009C5A59" w:rsidRPr="00840542" w:rsidRDefault="009C5A59" w:rsidP="00CF4C12">
            <w:pPr>
              <w:tabs>
                <w:tab w:val="left" w:pos="1843"/>
              </w:tabs>
              <w:jc w:val="center"/>
              <w:rPr>
                <w:rFonts w:ascii="Calibri" w:eastAsia="Batang" w:hAnsi="Calibri" w:cs="Calibri"/>
                <w:b/>
                <w:bCs/>
                <w:color w:val="5B9BD5" w:themeColor="accent1"/>
              </w:rPr>
            </w:pPr>
          </w:p>
        </w:tc>
      </w:tr>
      <w:tr w:rsidR="009C5A59" w:rsidRPr="009A2A5E" w14:paraId="2E876DA3" w14:textId="77777777" w:rsidTr="00CF4C12">
        <w:tc>
          <w:tcPr>
            <w:tcW w:w="1838" w:type="dxa"/>
            <w:vMerge/>
          </w:tcPr>
          <w:p w14:paraId="5E576358" w14:textId="77777777" w:rsidR="009C5A59" w:rsidRPr="009A2A5E" w:rsidRDefault="009C5A59" w:rsidP="00CF4C12">
            <w:pPr>
              <w:tabs>
                <w:tab w:val="left" w:pos="1843"/>
              </w:tabs>
              <w:rPr>
                <w:rFonts w:ascii="Calibri" w:eastAsia="Batang" w:hAnsi="Calibri" w:cs="Calibri"/>
                <w:bCs/>
              </w:rPr>
            </w:pPr>
          </w:p>
        </w:tc>
        <w:tc>
          <w:tcPr>
            <w:tcW w:w="1985" w:type="dxa"/>
          </w:tcPr>
          <w:p w14:paraId="598B0407" w14:textId="77777777" w:rsidR="009C5A59" w:rsidRPr="009A2A5E" w:rsidRDefault="009C5A59" w:rsidP="00CF4C12">
            <w:pPr>
              <w:tabs>
                <w:tab w:val="left" w:pos="1843"/>
              </w:tabs>
              <w:rPr>
                <w:rFonts w:ascii="Calibri" w:eastAsia="Batang" w:hAnsi="Calibri" w:cs="Calibri"/>
                <w:bCs/>
              </w:rPr>
            </w:pPr>
            <w:r w:rsidRPr="009A2A5E">
              <w:rPr>
                <w:rFonts w:ascii="Calibri" w:eastAsia="Batang" w:hAnsi="Calibri" w:cs="Calibri"/>
                <w:bCs/>
              </w:rPr>
              <w:t xml:space="preserve">Dispositions insuffisantes &amp; interfaces non </w:t>
            </w:r>
            <w:r>
              <w:rPr>
                <w:rFonts w:ascii="Calibri" w:eastAsia="Batang" w:hAnsi="Calibri" w:cs="Calibri"/>
                <w:bCs/>
              </w:rPr>
              <w:t>prévues</w:t>
            </w:r>
          </w:p>
        </w:tc>
        <w:tc>
          <w:tcPr>
            <w:tcW w:w="1984" w:type="dxa"/>
          </w:tcPr>
          <w:p w14:paraId="4526714F" w14:textId="77777777" w:rsidR="009C5A59" w:rsidRPr="009A2A5E" w:rsidRDefault="009C5A59" w:rsidP="00CF4C12">
            <w:pPr>
              <w:tabs>
                <w:tab w:val="left" w:pos="1843"/>
              </w:tabs>
              <w:rPr>
                <w:rFonts w:ascii="Calibri" w:eastAsia="Batang" w:hAnsi="Calibri" w:cs="Calibri"/>
                <w:bCs/>
              </w:rPr>
            </w:pPr>
            <w:r w:rsidRPr="009A2A5E">
              <w:rPr>
                <w:rFonts w:ascii="Calibri" w:eastAsia="Batang" w:hAnsi="Calibri" w:cs="Calibri"/>
                <w:bCs/>
              </w:rPr>
              <w:t xml:space="preserve">Dispositions adaptées </w:t>
            </w:r>
            <w:r>
              <w:rPr>
                <w:rFonts w:ascii="Calibri" w:eastAsia="Batang" w:hAnsi="Calibri" w:cs="Calibri"/>
                <w:bCs/>
              </w:rPr>
              <w:t>mais</w:t>
            </w:r>
            <w:r w:rsidRPr="009A2A5E">
              <w:rPr>
                <w:rFonts w:ascii="Calibri" w:eastAsia="Batang" w:hAnsi="Calibri" w:cs="Calibri"/>
                <w:bCs/>
              </w:rPr>
              <w:t xml:space="preserve"> interfaces non </w:t>
            </w:r>
            <w:r>
              <w:rPr>
                <w:rFonts w:ascii="Calibri" w:eastAsia="Batang" w:hAnsi="Calibri" w:cs="Calibri"/>
                <w:bCs/>
              </w:rPr>
              <w:t>prévues</w:t>
            </w:r>
          </w:p>
        </w:tc>
        <w:tc>
          <w:tcPr>
            <w:tcW w:w="2126" w:type="dxa"/>
          </w:tcPr>
          <w:p w14:paraId="6ED5CBB2" w14:textId="77777777" w:rsidR="009C5A59" w:rsidRPr="009A2A5E" w:rsidRDefault="009C5A59" w:rsidP="00CF4C12">
            <w:pPr>
              <w:tabs>
                <w:tab w:val="left" w:pos="1843"/>
              </w:tabs>
              <w:rPr>
                <w:rFonts w:ascii="Calibri" w:eastAsia="Batang" w:hAnsi="Calibri" w:cs="Calibri"/>
                <w:bCs/>
              </w:rPr>
            </w:pPr>
            <w:r w:rsidRPr="009A2A5E">
              <w:rPr>
                <w:rFonts w:ascii="Calibri" w:eastAsia="Batang" w:hAnsi="Calibri" w:cs="Calibri"/>
                <w:bCs/>
              </w:rPr>
              <w:t xml:space="preserve">Dispositions adaptées &amp; interfaces </w:t>
            </w:r>
            <w:r>
              <w:rPr>
                <w:rFonts w:ascii="Calibri" w:eastAsia="Batang" w:hAnsi="Calibri" w:cs="Calibri"/>
                <w:bCs/>
              </w:rPr>
              <w:t>prévu</w:t>
            </w:r>
            <w:r w:rsidRPr="009A2A5E">
              <w:rPr>
                <w:rFonts w:ascii="Calibri" w:eastAsia="Batang" w:hAnsi="Calibri" w:cs="Calibri"/>
                <w:bCs/>
              </w:rPr>
              <w:t>es</w:t>
            </w:r>
          </w:p>
        </w:tc>
        <w:tc>
          <w:tcPr>
            <w:tcW w:w="1701" w:type="dxa"/>
          </w:tcPr>
          <w:p w14:paraId="1AF4705D" w14:textId="77777777" w:rsidR="009C5A59" w:rsidRPr="009A2A5E" w:rsidRDefault="009C5A59" w:rsidP="00CF4C12">
            <w:pPr>
              <w:tabs>
                <w:tab w:val="left" w:pos="1843"/>
              </w:tabs>
              <w:rPr>
                <w:rFonts w:ascii="Calibri" w:eastAsia="Batang" w:hAnsi="Calibri" w:cs="Calibri"/>
                <w:bCs/>
              </w:rPr>
            </w:pPr>
          </w:p>
        </w:tc>
      </w:tr>
      <w:tr w:rsidR="009C5A59" w14:paraId="0D07D050" w14:textId="77777777" w:rsidTr="00CF4C12">
        <w:tc>
          <w:tcPr>
            <w:tcW w:w="1838" w:type="dxa"/>
            <w:vMerge w:val="restart"/>
          </w:tcPr>
          <w:p w14:paraId="1C85D57E" w14:textId="77777777" w:rsidR="009C5A59" w:rsidRDefault="009C5A59" w:rsidP="00CF4C12">
            <w:pPr>
              <w:tabs>
                <w:tab w:val="left" w:pos="1843"/>
              </w:tabs>
              <w:rPr>
                <w:rFonts w:ascii="Calibri" w:eastAsia="Batang" w:hAnsi="Calibri" w:cs="Calibri"/>
                <w:bCs/>
              </w:rPr>
            </w:pPr>
            <w:r>
              <w:rPr>
                <w:rFonts w:ascii="Calibri" w:eastAsia="Batang" w:hAnsi="Calibri" w:cs="Calibri"/>
                <w:bCs/>
              </w:rPr>
              <w:t>2.6 Hygiène, santé, sécurité</w:t>
            </w:r>
          </w:p>
        </w:tc>
        <w:tc>
          <w:tcPr>
            <w:tcW w:w="1985" w:type="dxa"/>
          </w:tcPr>
          <w:p w14:paraId="555BFCFE"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5057B48"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7E575F48"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78EF3D19" w14:textId="77777777" w:rsidR="009C5A59" w:rsidRPr="00840542" w:rsidRDefault="009C5A59" w:rsidP="00CF4C12">
            <w:pPr>
              <w:tabs>
                <w:tab w:val="left" w:pos="1843"/>
              </w:tabs>
              <w:jc w:val="center"/>
              <w:rPr>
                <w:rFonts w:ascii="Calibri" w:eastAsia="Batang" w:hAnsi="Calibri" w:cs="Calibri"/>
                <w:b/>
                <w:bCs/>
                <w:color w:val="5B9BD5" w:themeColor="accent1"/>
              </w:rPr>
            </w:pPr>
          </w:p>
        </w:tc>
      </w:tr>
      <w:tr w:rsidR="009C5A59" w:rsidRPr="009A2A5E" w14:paraId="2D557901" w14:textId="77777777" w:rsidTr="00CF4C12">
        <w:tc>
          <w:tcPr>
            <w:tcW w:w="1838" w:type="dxa"/>
            <w:vMerge/>
          </w:tcPr>
          <w:p w14:paraId="7FCF33A6" w14:textId="77777777" w:rsidR="009C5A59" w:rsidRPr="009A2A5E" w:rsidRDefault="009C5A59" w:rsidP="00CF4C12">
            <w:pPr>
              <w:tabs>
                <w:tab w:val="left" w:pos="1843"/>
              </w:tabs>
              <w:rPr>
                <w:rFonts w:ascii="Calibri" w:eastAsia="Batang" w:hAnsi="Calibri" w:cs="Calibri"/>
                <w:bCs/>
              </w:rPr>
            </w:pPr>
          </w:p>
        </w:tc>
        <w:tc>
          <w:tcPr>
            <w:tcW w:w="1985" w:type="dxa"/>
          </w:tcPr>
          <w:p w14:paraId="4AFD560C"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Certaines dispositions ne sont pas prévues ou pas conformes à la réglementation</w:t>
            </w:r>
          </w:p>
        </w:tc>
        <w:tc>
          <w:tcPr>
            <w:tcW w:w="1984" w:type="dxa"/>
          </w:tcPr>
          <w:p w14:paraId="73DAF62E"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Toutes les dispositions sont prévues et conformes à la règlementation</w:t>
            </w:r>
          </w:p>
        </w:tc>
        <w:tc>
          <w:tcPr>
            <w:tcW w:w="2126" w:type="dxa"/>
          </w:tcPr>
          <w:p w14:paraId="32232B2A"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Prérequis précédent et certaines dispositions sont supérieures aux exigences réglementaires</w:t>
            </w:r>
          </w:p>
        </w:tc>
        <w:tc>
          <w:tcPr>
            <w:tcW w:w="1701" w:type="dxa"/>
          </w:tcPr>
          <w:p w14:paraId="0A3BA5D4" w14:textId="77777777" w:rsidR="009C5A59" w:rsidRDefault="009C5A59" w:rsidP="00CF4C12">
            <w:pPr>
              <w:tabs>
                <w:tab w:val="left" w:pos="1843"/>
              </w:tabs>
              <w:rPr>
                <w:rFonts w:ascii="Calibri" w:eastAsia="Batang" w:hAnsi="Calibri" w:cs="Calibri"/>
                <w:bCs/>
              </w:rPr>
            </w:pPr>
          </w:p>
        </w:tc>
      </w:tr>
      <w:tr w:rsidR="009C5A59" w14:paraId="3B23D544" w14:textId="77777777" w:rsidTr="00CF4C12">
        <w:tc>
          <w:tcPr>
            <w:tcW w:w="1838" w:type="dxa"/>
            <w:vMerge w:val="restart"/>
          </w:tcPr>
          <w:p w14:paraId="430FDDAD" w14:textId="77777777" w:rsidR="009C5A59" w:rsidRDefault="009C5A59" w:rsidP="00CF4C12">
            <w:pPr>
              <w:tabs>
                <w:tab w:val="left" w:pos="1843"/>
              </w:tabs>
              <w:rPr>
                <w:rFonts w:ascii="Calibri" w:eastAsia="Batang" w:hAnsi="Calibri" w:cs="Calibri"/>
                <w:bCs/>
              </w:rPr>
            </w:pPr>
            <w:r>
              <w:rPr>
                <w:rFonts w:ascii="Calibri" w:eastAsia="Batang" w:hAnsi="Calibri" w:cs="Calibri"/>
                <w:bCs/>
              </w:rPr>
              <w:t>2.7 Déchets, nuisances du chantier</w:t>
            </w:r>
          </w:p>
        </w:tc>
        <w:tc>
          <w:tcPr>
            <w:tcW w:w="1985" w:type="dxa"/>
          </w:tcPr>
          <w:p w14:paraId="52B8062C"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78D19508"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1B4F45F3"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4B3B4070" w14:textId="77777777" w:rsidR="009C5A59" w:rsidRPr="00840542" w:rsidRDefault="009C5A59" w:rsidP="00CF4C12">
            <w:pPr>
              <w:tabs>
                <w:tab w:val="left" w:pos="1843"/>
              </w:tabs>
              <w:jc w:val="center"/>
              <w:rPr>
                <w:rFonts w:ascii="Calibri" w:eastAsia="Batang" w:hAnsi="Calibri" w:cs="Calibri"/>
                <w:b/>
                <w:bCs/>
                <w:color w:val="5B9BD5" w:themeColor="accent1"/>
              </w:rPr>
            </w:pPr>
          </w:p>
        </w:tc>
      </w:tr>
      <w:tr w:rsidR="009C5A59" w:rsidRPr="009A2A5E" w14:paraId="452BFC2A" w14:textId="77777777" w:rsidTr="00CF4C12">
        <w:tc>
          <w:tcPr>
            <w:tcW w:w="1838" w:type="dxa"/>
            <w:vMerge/>
          </w:tcPr>
          <w:p w14:paraId="68B95D9A" w14:textId="77777777" w:rsidR="009C5A59" w:rsidRPr="009A2A5E" w:rsidRDefault="009C5A59" w:rsidP="00CF4C12">
            <w:pPr>
              <w:tabs>
                <w:tab w:val="left" w:pos="1843"/>
              </w:tabs>
              <w:rPr>
                <w:rFonts w:ascii="Calibri" w:eastAsia="Batang" w:hAnsi="Calibri" w:cs="Calibri"/>
                <w:bCs/>
              </w:rPr>
            </w:pPr>
          </w:p>
        </w:tc>
        <w:tc>
          <w:tcPr>
            <w:tcW w:w="1985" w:type="dxa"/>
          </w:tcPr>
          <w:p w14:paraId="2A48DD39"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Certaines dispositions ne sont pas prévues ou pas conformes à la réglementation</w:t>
            </w:r>
          </w:p>
        </w:tc>
        <w:tc>
          <w:tcPr>
            <w:tcW w:w="1984" w:type="dxa"/>
          </w:tcPr>
          <w:p w14:paraId="485BAC59"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Toutes les dispositions sont prévues et conformes à la règlementation</w:t>
            </w:r>
          </w:p>
        </w:tc>
        <w:tc>
          <w:tcPr>
            <w:tcW w:w="2126" w:type="dxa"/>
          </w:tcPr>
          <w:p w14:paraId="7FEFA799"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 xml:space="preserve">Prérequis précédent et certaines dispositions sont supérieures aux exigences réglementaires </w:t>
            </w:r>
          </w:p>
        </w:tc>
        <w:tc>
          <w:tcPr>
            <w:tcW w:w="1701" w:type="dxa"/>
          </w:tcPr>
          <w:p w14:paraId="27FD8D8C" w14:textId="77777777" w:rsidR="009C5A59" w:rsidRDefault="009C5A59" w:rsidP="00CF4C12">
            <w:pPr>
              <w:tabs>
                <w:tab w:val="left" w:pos="1843"/>
              </w:tabs>
              <w:rPr>
                <w:rFonts w:ascii="Calibri" w:eastAsia="Batang" w:hAnsi="Calibri" w:cs="Calibri"/>
                <w:bCs/>
              </w:rPr>
            </w:pPr>
          </w:p>
        </w:tc>
      </w:tr>
      <w:tr w:rsidR="009C5A59" w14:paraId="79492A94" w14:textId="77777777" w:rsidTr="00CF4C12">
        <w:tc>
          <w:tcPr>
            <w:tcW w:w="1838" w:type="dxa"/>
            <w:vMerge w:val="restart"/>
          </w:tcPr>
          <w:p w14:paraId="4375BBF6" w14:textId="77777777" w:rsidR="009C5A59" w:rsidRDefault="009C5A59" w:rsidP="00CF4C12">
            <w:pPr>
              <w:tabs>
                <w:tab w:val="left" w:pos="1843"/>
              </w:tabs>
              <w:rPr>
                <w:rFonts w:ascii="Calibri" w:eastAsia="Batang" w:hAnsi="Calibri" w:cs="Calibri"/>
                <w:bCs/>
              </w:rPr>
            </w:pPr>
            <w:r>
              <w:rPr>
                <w:rFonts w:ascii="Calibri" w:eastAsia="Batang" w:hAnsi="Calibri" w:cs="Calibri"/>
                <w:bCs/>
              </w:rPr>
              <w:t>2.8 Parfait achèvement</w:t>
            </w:r>
          </w:p>
        </w:tc>
        <w:tc>
          <w:tcPr>
            <w:tcW w:w="1985" w:type="dxa"/>
          </w:tcPr>
          <w:p w14:paraId="16B8AB01"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458508A6"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1BA9A67E"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5664EF9C" w14:textId="77777777" w:rsidR="009C5A59" w:rsidRPr="00840542" w:rsidRDefault="009C5A59" w:rsidP="00CF4C12">
            <w:pPr>
              <w:tabs>
                <w:tab w:val="left" w:pos="1843"/>
              </w:tabs>
              <w:jc w:val="center"/>
              <w:rPr>
                <w:rFonts w:ascii="Calibri" w:eastAsia="Batang" w:hAnsi="Calibri" w:cs="Calibri"/>
                <w:b/>
                <w:bCs/>
                <w:color w:val="5B9BD5" w:themeColor="accent1"/>
              </w:rPr>
            </w:pPr>
          </w:p>
        </w:tc>
      </w:tr>
      <w:tr w:rsidR="009C5A59" w:rsidRPr="009A2A5E" w14:paraId="60B3B4B4" w14:textId="77777777" w:rsidTr="00CF4C12">
        <w:tc>
          <w:tcPr>
            <w:tcW w:w="1838" w:type="dxa"/>
            <w:vMerge/>
          </w:tcPr>
          <w:p w14:paraId="06F37A16" w14:textId="77777777" w:rsidR="009C5A59" w:rsidRPr="009A2A5E" w:rsidRDefault="009C5A59" w:rsidP="00CF4C12">
            <w:pPr>
              <w:tabs>
                <w:tab w:val="left" w:pos="1843"/>
              </w:tabs>
              <w:rPr>
                <w:rFonts w:ascii="Calibri" w:eastAsia="Batang" w:hAnsi="Calibri" w:cs="Calibri"/>
                <w:bCs/>
              </w:rPr>
            </w:pPr>
          </w:p>
        </w:tc>
        <w:tc>
          <w:tcPr>
            <w:tcW w:w="1985" w:type="dxa"/>
          </w:tcPr>
          <w:p w14:paraId="459F5D75"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Les dispositions prévues (personnel, délais d’intervention) sont insuffisantes</w:t>
            </w:r>
          </w:p>
        </w:tc>
        <w:tc>
          <w:tcPr>
            <w:tcW w:w="1984" w:type="dxa"/>
          </w:tcPr>
          <w:p w14:paraId="0DD12594"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Les dispositions prévues sont conformes aux attentes</w:t>
            </w:r>
          </w:p>
        </w:tc>
        <w:tc>
          <w:tcPr>
            <w:tcW w:w="2126" w:type="dxa"/>
          </w:tcPr>
          <w:p w14:paraId="2B9B4A9A"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Les dispositions prévues sont supérieures aux attentes</w:t>
            </w:r>
          </w:p>
        </w:tc>
        <w:tc>
          <w:tcPr>
            <w:tcW w:w="1701" w:type="dxa"/>
          </w:tcPr>
          <w:p w14:paraId="7F89B362" w14:textId="77777777" w:rsidR="009C5A59" w:rsidRDefault="009C5A59" w:rsidP="00CF4C12">
            <w:pPr>
              <w:tabs>
                <w:tab w:val="left" w:pos="1843"/>
              </w:tabs>
              <w:rPr>
                <w:rFonts w:ascii="Calibri" w:eastAsia="Batang" w:hAnsi="Calibri" w:cs="Calibri"/>
                <w:bCs/>
              </w:rPr>
            </w:pPr>
          </w:p>
        </w:tc>
      </w:tr>
      <w:tr w:rsidR="009C5A59" w14:paraId="150E80F3" w14:textId="77777777" w:rsidTr="00CF4C12">
        <w:tc>
          <w:tcPr>
            <w:tcW w:w="1838" w:type="dxa"/>
            <w:vMerge w:val="restart"/>
          </w:tcPr>
          <w:p w14:paraId="69285234" w14:textId="77777777" w:rsidR="009C5A59" w:rsidRDefault="009C5A59" w:rsidP="00CF4C12">
            <w:pPr>
              <w:tabs>
                <w:tab w:val="left" w:pos="1843"/>
              </w:tabs>
              <w:rPr>
                <w:rFonts w:ascii="Calibri" w:eastAsia="Batang" w:hAnsi="Calibri" w:cs="Calibri"/>
                <w:bCs/>
              </w:rPr>
            </w:pPr>
            <w:r>
              <w:rPr>
                <w:rFonts w:ascii="Calibri" w:eastAsia="Batang" w:hAnsi="Calibri" w:cs="Calibri"/>
                <w:bCs/>
              </w:rPr>
              <w:t>2.9 Garantie de bonne tenue</w:t>
            </w:r>
          </w:p>
        </w:tc>
        <w:tc>
          <w:tcPr>
            <w:tcW w:w="1985" w:type="dxa"/>
          </w:tcPr>
          <w:p w14:paraId="4AE6758C"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0</w:t>
            </w:r>
          </w:p>
        </w:tc>
        <w:tc>
          <w:tcPr>
            <w:tcW w:w="1984" w:type="dxa"/>
          </w:tcPr>
          <w:p w14:paraId="063861D7"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3</w:t>
            </w:r>
          </w:p>
        </w:tc>
        <w:tc>
          <w:tcPr>
            <w:tcW w:w="2126" w:type="dxa"/>
          </w:tcPr>
          <w:p w14:paraId="3C0E30C0" w14:textId="77777777" w:rsidR="009C5A59" w:rsidRPr="00840542" w:rsidRDefault="009C5A59" w:rsidP="00CF4C12">
            <w:pPr>
              <w:tabs>
                <w:tab w:val="left" w:pos="1843"/>
              </w:tabs>
              <w:jc w:val="center"/>
              <w:rPr>
                <w:rFonts w:ascii="Calibri" w:eastAsia="Batang" w:hAnsi="Calibri" w:cs="Calibri"/>
                <w:b/>
                <w:bCs/>
                <w:color w:val="5B9BD5" w:themeColor="accent1"/>
              </w:rPr>
            </w:pPr>
            <w:r w:rsidRPr="00840542">
              <w:rPr>
                <w:rFonts w:ascii="Calibri" w:eastAsia="Batang" w:hAnsi="Calibri" w:cs="Calibri"/>
                <w:b/>
                <w:bCs/>
                <w:color w:val="5B9BD5" w:themeColor="accent1"/>
              </w:rPr>
              <w:t>5</w:t>
            </w:r>
          </w:p>
        </w:tc>
        <w:tc>
          <w:tcPr>
            <w:tcW w:w="1701" w:type="dxa"/>
          </w:tcPr>
          <w:p w14:paraId="0770FFB5" w14:textId="77777777" w:rsidR="009C5A59" w:rsidRPr="00840542" w:rsidRDefault="009C5A59" w:rsidP="00CF4C12">
            <w:pPr>
              <w:tabs>
                <w:tab w:val="left" w:pos="1843"/>
              </w:tabs>
              <w:jc w:val="center"/>
              <w:rPr>
                <w:rFonts w:ascii="Calibri" w:eastAsia="Batang" w:hAnsi="Calibri" w:cs="Calibri"/>
                <w:b/>
                <w:bCs/>
                <w:color w:val="5B9BD5" w:themeColor="accent1"/>
              </w:rPr>
            </w:pPr>
          </w:p>
        </w:tc>
      </w:tr>
      <w:tr w:rsidR="009C5A59" w:rsidRPr="009A2A5E" w14:paraId="6AD395BF" w14:textId="77777777" w:rsidTr="00CF4C12">
        <w:tc>
          <w:tcPr>
            <w:tcW w:w="1838" w:type="dxa"/>
            <w:vMerge/>
          </w:tcPr>
          <w:p w14:paraId="6875949C" w14:textId="77777777" w:rsidR="009C5A59" w:rsidRPr="009A2A5E" w:rsidRDefault="009C5A59" w:rsidP="00CF4C12">
            <w:pPr>
              <w:tabs>
                <w:tab w:val="left" w:pos="1843"/>
              </w:tabs>
              <w:jc w:val="both"/>
              <w:rPr>
                <w:rFonts w:ascii="Calibri" w:eastAsia="Batang" w:hAnsi="Calibri" w:cs="Calibri"/>
                <w:bCs/>
              </w:rPr>
            </w:pPr>
          </w:p>
        </w:tc>
        <w:tc>
          <w:tcPr>
            <w:tcW w:w="1985" w:type="dxa"/>
          </w:tcPr>
          <w:p w14:paraId="01D31691" w14:textId="77777777" w:rsidR="009C5A59" w:rsidRDefault="009C5A59" w:rsidP="00CF4C12">
            <w:pPr>
              <w:tabs>
                <w:tab w:val="left" w:pos="1843"/>
              </w:tabs>
              <w:rPr>
                <w:rFonts w:ascii="Calibri" w:eastAsia="Batang" w:hAnsi="Calibri" w:cs="Calibri"/>
                <w:bCs/>
              </w:rPr>
            </w:pPr>
            <w:r>
              <w:rPr>
                <w:rFonts w:ascii="Calibri" w:eastAsia="Batang" w:hAnsi="Calibri" w:cs="Calibri"/>
                <w:bCs/>
              </w:rPr>
              <w:t>Impayés CAFAT et plan d’apurement approuvé</w:t>
            </w:r>
          </w:p>
          <w:p w14:paraId="1A156FC0"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Baisse CA &gt; 20% de la moyenne des 3 dernières années</w:t>
            </w:r>
          </w:p>
        </w:tc>
        <w:tc>
          <w:tcPr>
            <w:tcW w:w="1984" w:type="dxa"/>
          </w:tcPr>
          <w:p w14:paraId="436CDFA2" w14:textId="77777777" w:rsidR="009C5A59" w:rsidRDefault="009C5A59" w:rsidP="00CF4C12">
            <w:pPr>
              <w:tabs>
                <w:tab w:val="left" w:pos="1843"/>
              </w:tabs>
              <w:rPr>
                <w:rFonts w:ascii="Calibri" w:eastAsia="Batang" w:hAnsi="Calibri" w:cs="Calibri"/>
                <w:bCs/>
              </w:rPr>
            </w:pPr>
            <w:r>
              <w:rPr>
                <w:rFonts w:ascii="Calibri" w:eastAsia="Batang" w:hAnsi="Calibri" w:cs="Calibri"/>
                <w:bCs/>
              </w:rPr>
              <w:t xml:space="preserve">Pas d’impayé CAFAT ou plan d’apurement approuvé, </w:t>
            </w:r>
          </w:p>
          <w:p w14:paraId="42CC3440"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CA fluctuant +/- 20% de la moyenne des 3 dernières années</w:t>
            </w:r>
          </w:p>
        </w:tc>
        <w:tc>
          <w:tcPr>
            <w:tcW w:w="2126" w:type="dxa"/>
          </w:tcPr>
          <w:p w14:paraId="2EFD5265" w14:textId="77777777" w:rsidR="009C5A59" w:rsidRDefault="009C5A59" w:rsidP="00CF4C12">
            <w:pPr>
              <w:tabs>
                <w:tab w:val="left" w:pos="1843"/>
              </w:tabs>
              <w:rPr>
                <w:rFonts w:ascii="Calibri" w:eastAsia="Batang" w:hAnsi="Calibri" w:cs="Calibri"/>
                <w:bCs/>
              </w:rPr>
            </w:pPr>
            <w:r>
              <w:rPr>
                <w:rFonts w:ascii="Calibri" w:eastAsia="Batang" w:hAnsi="Calibri" w:cs="Calibri"/>
                <w:bCs/>
              </w:rPr>
              <w:t xml:space="preserve">Pas d’impayé CAFAT </w:t>
            </w:r>
          </w:p>
          <w:p w14:paraId="474EA9AF" w14:textId="77777777" w:rsidR="009C5A59" w:rsidRPr="009A2A5E" w:rsidRDefault="009C5A59" w:rsidP="00CF4C12">
            <w:pPr>
              <w:tabs>
                <w:tab w:val="left" w:pos="1843"/>
              </w:tabs>
              <w:rPr>
                <w:rFonts w:ascii="Calibri" w:eastAsia="Batang" w:hAnsi="Calibri" w:cs="Calibri"/>
                <w:bCs/>
              </w:rPr>
            </w:pPr>
            <w:r>
              <w:rPr>
                <w:rFonts w:ascii="Calibri" w:eastAsia="Batang" w:hAnsi="Calibri" w:cs="Calibri"/>
                <w:bCs/>
              </w:rPr>
              <w:t>CA stable ou en hausse sur les 3 dernières années</w:t>
            </w:r>
          </w:p>
        </w:tc>
        <w:tc>
          <w:tcPr>
            <w:tcW w:w="1701" w:type="dxa"/>
          </w:tcPr>
          <w:p w14:paraId="2FD072DF" w14:textId="77777777" w:rsidR="009C5A59" w:rsidRDefault="009C5A59" w:rsidP="00CF4C12">
            <w:pPr>
              <w:tabs>
                <w:tab w:val="left" w:pos="1843"/>
              </w:tabs>
              <w:rPr>
                <w:rFonts w:ascii="Calibri" w:eastAsia="Batang" w:hAnsi="Calibri" w:cs="Calibri"/>
                <w:bCs/>
              </w:rPr>
            </w:pPr>
          </w:p>
        </w:tc>
      </w:tr>
    </w:tbl>
    <w:p w14:paraId="66A136BD" w14:textId="77777777" w:rsidR="009C5A59" w:rsidRPr="00363854" w:rsidRDefault="009C5A59" w:rsidP="009C5A59">
      <w:pPr>
        <w:tabs>
          <w:tab w:val="left" w:pos="1843"/>
        </w:tabs>
        <w:contextualSpacing/>
        <w:jc w:val="both"/>
        <w:rPr>
          <w:rFonts w:ascii="Calibri" w:eastAsia="Batang" w:hAnsi="Calibri" w:cs="Calibri"/>
          <w:bCs/>
        </w:rPr>
      </w:pPr>
    </w:p>
    <w:p w14:paraId="51BDE1CD" w14:textId="77777777" w:rsidR="009C5A59" w:rsidRPr="008303D3" w:rsidRDefault="009C5A59" w:rsidP="009C5A59">
      <w:pPr>
        <w:tabs>
          <w:tab w:val="left" w:pos="1843"/>
        </w:tabs>
        <w:jc w:val="both"/>
        <w:rPr>
          <w:rFonts w:ascii="Calibri" w:eastAsia="Batang" w:hAnsi="Calibri" w:cs="Calibri"/>
          <w:b/>
          <w:bCs/>
          <w:color w:val="ED7D31" w:themeColor="accent2"/>
        </w:rPr>
      </w:pPr>
      <w:r>
        <w:rPr>
          <w:rFonts w:ascii="Calibri" w:eastAsia="Batang" w:hAnsi="Calibri" w:cs="Calibri"/>
          <w:b/>
          <w:bCs/>
          <w:color w:val="ED7D31" w:themeColor="accent2"/>
        </w:rPr>
        <w:t>4.3.3 P</w:t>
      </w:r>
      <w:r w:rsidRPr="008303D3">
        <w:rPr>
          <w:rFonts w:ascii="Calibri" w:eastAsia="Batang" w:hAnsi="Calibri" w:cs="Calibri"/>
          <w:b/>
          <w:bCs/>
          <w:color w:val="ED7D31" w:themeColor="accent2"/>
        </w:rPr>
        <w:t>oints « bonus »</w:t>
      </w:r>
      <w:r>
        <w:rPr>
          <w:rFonts w:ascii="Calibri" w:eastAsia="Batang" w:hAnsi="Calibri" w:cs="Calibri"/>
          <w:b/>
          <w:bCs/>
          <w:color w:val="ED7D31" w:themeColor="accent2"/>
        </w:rPr>
        <w:t xml:space="preserve"> </w:t>
      </w:r>
      <w:r w:rsidRPr="008303D3">
        <w:rPr>
          <w:rFonts w:ascii="Calibri" w:eastAsia="Batang" w:hAnsi="Calibri" w:cs="Calibri"/>
          <w:b/>
          <w:bCs/>
          <w:color w:val="ED7D31" w:themeColor="accent2"/>
        </w:rPr>
        <w:t>:</w:t>
      </w:r>
    </w:p>
    <w:p w14:paraId="7C8C59F3" w14:textId="77777777" w:rsidR="009C5A59" w:rsidRDefault="009C5A59" w:rsidP="009C5A59">
      <w:pPr>
        <w:tabs>
          <w:tab w:val="left" w:pos="709"/>
        </w:tabs>
        <w:contextualSpacing/>
        <w:jc w:val="both"/>
        <w:rPr>
          <w:rFonts w:ascii="Calibri" w:eastAsia="Batang" w:hAnsi="Calibri" w:cs="Calibri"/>
          <w:b/>
          <w:bCs/>
          <w:color w:val="808080" w:themeColor="background1" w:themeShade="80"/>
        </w:rPr>
      </w:pPr>
      <w:r w:rsidRPr="00AB4A43">
        <w:rPr>
          <w:rFonts w:ascii="Calibri" w:eastAsia="Batang" w:hAnsi="Calibri" w:cs="Calibri"/>
          <w:b/>
          <w:bCs/>
          <w:color w:val="808080" w:themeColor="background1" w:themeShade="80"/>
        </w:rPr>
        <w:t>4.3.3.1 Garanties particulières</w:t>
      </w:r>
    </w:p>
    <w:p w14:paraId="2F63AF5F" w14:textId="77777777" w:rsidR="009C5A59" w:rsidRPr="00B66F49" w:rsidRDefault="009C5A59" w:rsidP="009C5A59">
      <w:pPr>
        <w:numPr>
          <w:ilvl w:val="1"/>
          <w:numId w:val="18"/>
        </w:numPr>
        <w:tabs>
          <w:tab w:val="left" w:pos="1134"/>
        </w:tabs>
        <w:spacing w:after="0" w:line="240" w:lineRule="auto"/>
        <w:ind w:hanging="11"/>
        <w:contextualSpacing/>
        <w:jc w:val="both"/>
        <w:rPr>
          <w:rFonts w:ascii="Calibri" w:eastAsia="Batang" w:hAnsi="Calibri" w:cs="Calibri"/>
          <w:b/>
          <w:bCs/>
          <w:color w:val="808080" w:themeColor="background1" w:themeShade="80"/>
        </w:rPr>
      </w:pPr>
      <w:r>
        <w:rPr>
          <w:rFonts w:ascii="Calibri" w:eastAsia="Batang" w:hAnsi="Calibri" w:cs="Calibri"/>
          <w:bCs/>
        </w:rPr>
        <w:t>La note de 2 points sera attribuée lorsque la garantie sera présente dans l’offre et supérieure aux attentes.</w:t>
      </w:r>
    </w:p>
    <w:p w14:paraId="1E4B9F2A" w14:textId="77777777" w:rsidR="009C5A59" w:rsidRPr="00E24D2B" w:rsidRDefault="009C5A59" w:rsidP="009C5A59">
      <w:pPr>
        <w:numPr>
          <w:ilvl w:val="1"/>
          <w:numId w:val="18"/>
        </w:numPr>
        <w:tabs>
          <w:tab w:val="left" w:pos="1134"/>
        </w:tabs>
        <w:spacing w:after="0" w:line="240" w:lineRule="auto"/>
        <w:ind w:hanging="11"/>
        <w:contextualSpacing/>
        <w:jc w:val="both"/>
        <w:rPr>
          <w:rFonts w:ascii="Calibri" w:eastAsia="Batang" w:hAnsi="Calibri" w:cs="Calibri"/>
          <w:b/>
          <w:bCs/>
          <w:color w:val="808080" w:themeColor="background1" w:themeShade="80"/>
        </w:rPr>
      </w:pPr>
      <w:r w:rsidRPr="00AB4A43">
        <w:rPr>
          <w:rFonts w:ascii="Calibri" w:eastAsia="Batang" w:hAnsi="Calibri" w:cs="Calibri"/>
          <w:bCs/>
        </w:rPr>
        <w:t xml:space="preserve">La note de </w:t>
      </w:r>
      <w:r>
        <w:rPr>
          <w:rFonts w:ascii="Calibri" w:eastAsia="Batang" w:hAnsi="Calibri" w:cs="Calibri"/>
          <w:bCs/>
        </w:rPr>
        <w:t>0</w:t>
      </w:r>
      <w:r w:rsidRPr="00AB4A43">
        <w:rPr>
          <w:rFonts w:ascii="Calibri" w:eastAsia="Batang" w:hAnsi="Calibri" w:cs="Calibri"/>
          <w:bCs/>
        </w:rPr>
        <w:t xml:space="preserve"> poin</w:t>
      </w:r>
      <w:r>
        <w:rPr>
          <w:rFonts w:ascii="Calibri" w:eastAsia="Batang" w:hAnsi="Calibri" w:cs="Calibri"/>
          <w:bCs/>
        </w:rPr>
        <w:t>t</w:t>
      </w:r>
      <w:r w:rsidRPr="00AB4A43">
        <w:rPr>
          <w:rFonts w:ascii="Calibri" w:eastAsia="Batang" w:hAnsi="Calibri" w:cs="Calibri"/>
          <w:bCs/>
        </w:rPr>
        <w:t xml:space="preserve"> sera attribuée </w:t>
      </w:r>
      <w:r>
        <w:rPr>
          <w:rFonts w:ascii="Calibri" w:eastAsia="Batang" w:hAnsi="Calibri" w:cs="Calibri"/>
          <w:bCs/>
        </w:rPr>
        <w:t>lorsque la garantie sera présente dans l’offre et conforme aux attentes.</w:t>
      </w:r>
    </w:p>
    <w:p w14:paraId="5625C4F4" w14:textId="77777777" w:rsidR="009C5A59" w:rsidRPr="00AB4A43" w:rsidRDefault="009C5A59" w:rsidP="009C5A59">
      <w:pPr>
        <w:tabs>
          <w:tab w:val="left" w:pos="709"/>
        </w:tabs>
        <w:ind w:left="1080"/>
        <w:contextualSpacing/>
        <w:jc w:val="both"/>
        <w:rPr>
          <w:rFonts w:ascii="Calibri" w:eastAsia="Batang" w:hAnsi="Calibri" w:cs="Calibri"/>
          <w:b/>
          <w:bCs/>
          <w:color w:val="808080" w:themeColor="background1" w:themeShade="80"/>
        </w:rPr>
      </w:pPr>
    </w:p>
    <w:p w14:paraId="0201B569" w14:textId="77777777" w:rsidR="009C5A59" w:rsidRPr="00E01039" w:rsidRDefault="009C5A59" w:rsidP="009C5A59">
      <w:pPr>
        <w:tabs>
          <w:tab w:val="left" w:pos="709"/>
        </w:tabs>
        <w:jc w:val="both"/>
        <w:rPr>
          <w:rFonts w:ascii="Calibri" w:eastAsia="Batang" w:hAnsi="Calibri" w:cs="Calibri"/>
          <w:b/>
          <w:bCs/>
          <w:color w:val="808080" w:themeColor="background1" w:themeShade="80"/>
        </w:rPr>
      </w:pPr>
      <w:r>
        <w:rPr>
          <w:rFonts w:ascii="Calibri" w:eastAsia="Batang" w:hAnsi="Calibri" w:cs="Calibri"/>
          <w:b/>
          <w:bCs/>
          <w:color w:val="808080" w:themeColor="background1" w:themeShade="80"/>
        </w:rPr>
        <w:t xml:space="preserve">4.3.3.2 </w:t>
      </w:r>
      <w:r w:rsidRPr="00E01039">
        <w:rPr>
          <w:rFonts w:ascii="Calibri" w:eastAsia="Batang" w:hAnsi="Calibri" w:cs="Calibri"/>
          <w:b/>
          <w:bCs/>
          <w:color w:val="808080" w:themeColor="background1" w:themeShade="80"/>
        </w:rPr>
        <w:t>Contrat d’entretien des équipements particuliers :</w:t>
      </w:r>
    </w:p>
    <w:p w14:paraId="16993EC9" w14:textId="77777777" w:rsidR="009C5A59" w:rsidRDefault="009C5A59" w:rsidP="009C5A59">
      <w:pPr>
        <w:numPr>
          <w:ilvl w:val="1"/>
          <w:numId w:val="36"/>
        </w:numPr>
        <w:tabs>
          <w:tab w:val="left" w:pos="709"/>
        </w:tabs>
        <w:spacing w:after="0" w:line="240" w:lineRule="auto"/>
        <w:contextualSpacing/>
        <w:jc w:val="both"/>
        <w:rPr>
          <w:rFonts w:ascii="Calibri" w:eastAsia="Batang" w:hAnsi="Calibri" w:cs="Calibri"/>
          <w:bCs/>
        </w:rPr>
      </w:pPr>
      <w:r>
        <w:rPr>
          <w:rFonts w:ascii="Calibri" w:eastAsia="Batang" w:hAnsi="Calibri" w:cs="Calibri"/>
          <w:bCs/>
        </w:rPr>
        <w:lastRenderedPageBreak/>
        <w:t>La note de 2 points sera attribuée lorsqu’un projet de contrat d’entretien supérieur aux attentes est prévu.</w:t>
      </w:r>
    </w:p>
    <w:p w14:paraId="100A5CFF" w14:textId="77777777" w:rsidR="009C5A59" w:rsidRDefault="009C5A59" w:rsidP="009C5A59">
      <w:pPr>
        <w:numPr>
          <w:ilvl w:val="1"/>
          <w:numId w:val="36"/>
        </w:numPr>
        <w:tabs>
          <w:tab w:val="left" w:pos="709"/>
        </w:tabs>
        <w:spacing w:after="0" w:line="240" w:lineRule="auto"/>
        <w:contextualSpacing/>
        <w:jc w:val="both"/>
        <w:rPr>
          <w:rFonts w:ascii="Calibri" w:eastAsia="Batang" w:hAnsi="Calibri" w:cs="Calibri"/>
          <w:bCs/>
        </w:rPr>
      </w:pPr>
      <w:r>
        <w:rPr>
          <w:rFonts w:ascii="Calibri" w:eastAsia="Batang" w:hAnsi="Calibri" w:cs="Calibri"/>
          <w:bCs/>
        </w:rPr>
        <w:t>La note de 0 point sera attribuée lorsqu’un contrat d’entretien conforme aux attentes est prévu.</w:t>
      </w:r>
    </w:p>
    <w:p w14:paraId="789E610D" w14:textId="77777777" w:rsidR="009C5A59" w:rsidRDefault="009C5A59" w:rsidP="009C5A59">
      <w:pPr>
        <w:tabs>
          <w:tab w:val="left" w:pos="709"/>
        </w:tabs>
        <w:ind w:left="360"/>
        <w:contextualSpacing/>
        <w:jc w:val="both"/>
        <w:rPr>
          <w:rFonts w:ascii="Calibri" w:eastAsia="Batang" w:hAnsi="Calibri" w:cs="Calibri"/>
          <w:bCs/>
        </w:rPr>
      </w:pPr>
    </w:p>
    <w:p w14:paraId="6EFE1553" w14:textId="77777777" w:rsidR="009C5A59" w:rsidRPr="00AB4A43" w:rsidRDefault="009C5A59" w:rsidP="009C5A59">
      <w:pPr>
        <w:tabs>
          <w:tab w:val="left" w:pos="709"/>
        </w:tabs>
        <w:contextualSpacing/>
        <w:jc w:val="both"/>
        <w:rPr>
          <w:rFonts w:ascii="Calibri" w:eastAsia="Batang" w:hAnsi="Calibri" w:cs="Calibri"/>
          <w:b/>
          <w:bCs/>
          <w:color w:val="808080" w:themeColor="background1" w:themeShade="80"/>
        </w:rPr>
      </w:pPr>
      <w:r w:rsidRPr="00AB4A43">
        <w:rPr>
          <w:rFonts w:ascii="Calibri" w:eastAsia="Batang" w:hAnsi="Calibri" w:cs="Calibri"/>
          <w:b/>
          <w:bCs/>
          <w:color w:val="808080" w:themeColor="background1" w:themeShade="80"/>
        </w:rPr>
        <w:t>4.3.3.3 Fiches produits des principales fournitures</w:t>
      </w:r>
      <w:r>
        <w:rPr>
          <w:rFonts w:ascii="Calibri" w:eastAsia="Batang" w:hAnsi="Calibri" w:cs="Calibri"/>
          <w:b/>
          <w:bCs/>
          <w:color w:val="808080" w:themeColor="background1" w:themeShade="80"/>
        </w:rPr>
        <w:t xml:space="preserve"> </w:t>
      </w:r>
      <w:r w:rsidRPr="00AB4A43">
        <w:rPr>
          <w:rFonts w:ascii="Calibri" w:eastAsia="Batang" w:hAnsi="Calibri" w:cs="Calibri"/>
          <w:b/>
          <w:bCs/>
          <w:color w:val="808080" w:themeColor="background1" w:themeShade="80"/>
        </w:rPr>
        <w:t xml:space="preserve">: </w:t>
      </w:r>
    </w:p>
    <w:p w14:paraId="2484F6AF" w14:textId="77777777" w:rsidR="009C5A59" w:rsidRDefault="009C5A59" w:rsidP="009C5A59">
      <w:pPr>
        <w:numPr>
          <w:ilvl w:val="1"/>
          <w:numId w:val="37"/>
        </w:numPr>
        <w:tabs>
          <w:tab w:val="left" w:pos="709"/>
        </w:tabs>
        <w:spacing w:after="0" w:line="240" w:lineRule="auto"/>
        <w:contextualSpacing/>
        <w:jc w:val="both"/>
        <w:rPr>
          <w:rFonts w:ascii="Calibri" w:eastAsia="Batang" w:hAnsi="Calibri" w:cs="Calibri"/>
          <w:bCs/>
        </w:rPr>
      </w:pPr>
      <w:r>
        <w:rPr>
          <w:rFonts w:ascii="Calibri" w:eastAsia="Batang" w:hAnsi="Calibri" w:cs="Calibri"/>
          <w:bCs/>
        </w:rPr>
        <w:t>L</w:t>
      </w:r>
      <w:r w:rsidRPr="00363854">
        <w:rPr>
          <w:rFonts w:ascii="Calibri" w:eastAsia="Batang" w:hAnsi="Calibri" w:cs="Calibri"/>
          <w:bCs/>
        </w:rPr>
        <w:t xml:space="preserve">a note de 2 points </w:t>
      </w:r>
      <w:r>
        <w:rPr>
          <w:rFonts w:ascii="Calibri" w:eastAsia="Batang" w:hAnsi="Calibri" w:cs="Calibri"/>
          <w:bCs/>
        </w:rPr>
        <w:t>sera attribuée à</w:t>
      </w:r>
      <w:r w:rsidRPr="00363854">
        <w:rPr>
          <w:rFonts w:ascii="Calibri" w:eastAsia="Batang" w:hAnsi="Calibri" w:cs="Calibri"/>
          <w:bCs/>
        </w:rPr>
        <w:t xml:space="preserve"> des valeurs techniques supérieures aux spécifications. </w:t>
      </w:r>
    </w:p>
    <w:p w14:paraId="1BF84FD9" w14:textId="77777777" w:rsidR="009C5A59" w:rsidRDefault="009C5A59" w:rsidP="009C5A59">
      <w:pPr>
        <w:numPr>
          <w:ilvl w:val="1"/>
          <w:numId w:val="37"/>
        </w:numPr>
        <w:tabs>
          <w:tab w:val="left" w:pos="709"/>
        </w:tabs>
        <w:spacing w:after="0" w:line="240" w:lineRule="auto"/>
        <w:contextualSpacing/>
        <w:jc w:val="both"/>
        <w:rPr>
          <w:rFonts w:ascii="Calibri" w:eastAsia="Batang" w:hAnsi="Calibri" w:cs="Calibri"/>
          <w:bCs/>
        </w:rPr>
      </w:pPr>
      <w:r w:rsidRPr="00363854">
        <w:rPr>
          <w:rFonts w:ascii="Calibri" w:eastAsia="Batang" w:hAnsi="Calibri" w:cs="Calibri"/>
          <w:bCs/>
        </w:rPr>
        <w:t xml:space="preserve">La note de 1 </w:t>
      </w:r>
      <w:r>
        <w:rPr>
          <w:rFonts w:ascii="Calibri" w:eastAsia="Batang" w:hAnsi="Calibri" w:cs="Calibri"/>
          <w:bCs/>
        </w:rPr>
        <w:t>point sera attribuée</w:t>
      </w:r>
      <w:r w:rsidRPr="00363854">
        <w:rPr>
          <w:rFonts w:ascii="Calibri" w:eastAsia="Batang" w:hAnsi="Calibri" w:cs="Calibri"/>
          <w:bCs/>
        </w:rPr>
        <w:t xml:space="preserve"> à des valeurs techniques </w:t>
      </w:r>
      <w:r>
        <w:rPr>
          <w:rFonts w:ascii="Calibri" w:eastAsia="Batang" w:hAnsi="Calibri" w:cs="Calibri"/>
          <w:bCs/>
        </w:rPr>
        <w:t>conforme</w:t>
      </w:r>
      <w:r w:rsidRPr="00363854">
        <w:rPr>
          <w:rFonts w:ascii="Calibri" w:eastAsia="Batang" w:hAnsi="Calibri" w:cs="Calibri"/>
          <w:bCs/>
        </w:rPr>
        <w:t xml:space="preserve">s aux spécifications. </w:t>
      </w:r>
    </w:p>
    <w:p w14:paraId="201BFB1F" w14:textId="77777777" w:rsidR="009C5A59" w:rsidRPr="00363854" w:rsidRDefault="009C5A59" w:rsidP="009C5A59">
      <w:pPr>
        <w:numPr>
          <w:ilvl w:val="1"/>
          <w:numId w:val="37"/>
        </w:numPr>
        <w:tabs>
          <w:tab w:val="left" w:pos="709"/>
        </w:tabs>
        <w:spacing w:after="0" w:line="240" w:lineRule="auto"/>
        <w:contextualSpacing/>
        <w:jc w:val="both"/>
        <w:rPr>
          <w:rFonts w:ascii="Calibri" w:eastAsia="Batang" w:hAnsi="Calibri" w:cs="Calibri"/>
          <w:bCs/>
        </w:rPr>
      </w:pPr>
      <w:r w:rsidRPr="00363854">
        <w:rPr>
          <w:rFonts w:ascii="Calibri" w:eastAsia="Batang" w:hAnsi="Calibri" w:cs="Calibri"/>
          <w:bCs/>
        </w:rPr>
        <w:t>La note de 0</w:t>
      </w:r>
      <w:r>
        <w:rPr>
          <w:rFonts w:ascii="Calibri" w:eastAsia="Batang" w:hAnsi="Calibri" w:cs="Calibri"/>
          <w:bCs/>
        </w:rPr>
        <w:t xml:space="preserve"> point</w:t>
      </w:r>
      <w:r w:rsidRPr="00363854">
        <w:rPr>
          <w:rFonts w:ascii="Calibri" w:eastAsia="Batang" w:hAnsi="Calibri" w:cs="Calibri"/>
          <w:bCs/>
        </w:rPr>
        <w:t xml:space="preserve"> </w:t>
      </w:r>
      <w:r>
        <w:rPr>
          <w:rFonts w:ascii="Calibri" w:eastAsia="Batang" w:hAnsi="Calibri" w:cs="Calibri"/>
          <w:bCs/>
        </w:rPr>
        <w:t>sera attribuée</w:t>
      </w:r>
      <w:r w:rsidRPr="00363854">
        <w:rPr>
          <w:rFonts w:ascii="Calibri" w:eastAsia="Batang" w:hAnsi="Calibri" w:cs="Calibri"/>
          <w:bCs/>
        </w:rPr>
        <w:t xml:space="preserve"> à des valeurs techniques inférieures aux spécifications.</w:t>
      </w:r>
    </w:p>
    <w:p w14:paraId="6C7D8C15" w14:textId="77777777" w:rsidR="009C5A59" w:rsidRDefault="009C5A59" w:rsidP="009C5A59">
      <w:pPr>
        <w:tabs>
          <w:tab w:val="left" w:pos="709"/>
        </w:tabs>
        <w:contextualSpacing/>
        <w:jc w:val="both"/>
        <w:rPr>
          <w:rFonts w:ascii="Calibri" w:eastAsia="Batang" w:hAnsi="Calibri" w:cs="Calibri"/>
          <w:bCs/>
        </w:rPr>
      </w:pPr>
    </w:p>
    <w:p w14:paraId="2773E7D5" w14:textId="77777777" w:rsidR="009C5A59" w:rsidRPr="00E01039" w:rsidRDefault="009C5A59" w:rsidP="009C5A59">
      <w:pPr>
        <w:pStyle w:val="Paragraphedeliste"/>
        <w:numPr>
          <w:ilvl w:val="3"/>
          <w:numId w:val="42"/>
        </w:numPr>
        <w:tabs>
          <w:tab w:val="left" w:pos="709"/>
        </w:tabs>
        <w:spacing w:after="0" w:line="240" w:lineRule="auto"/>
        <w:jc w:val="both"/>
        <w:rPr>
          <w:rFonts w:ascii="Calibri" w:eastAsia="Batang" w:hAnsi="Calibri" w:cs="Calibri"/>
          <w:b/>
          <w:bCs/>
          <w:color w:val="808080" w:themeColor="background1" w:themeShade="80"/>
        </w:rPr>
      </w:pPr>
      <w:r w:rsidRPr="00E01039">
        <w:rPr>
          <w:rFonts w:ascii="Calibri" w:eastAsia="Batang" w:hAnsi="Calibri" w:cs="Calibri"/>
          <w:b/>
          <w:bCs/>
          <w:color w:val="808080" w:themeColor="background1" w:themeShade="80"/>
        </w:rPr>
        <w:t xml:space="preserve">Mesures proposées pour fiabiliser et/ou optimiser et/ou réduire les délais de chantier (pour les entreprises générales et groupements d’entreprises) : </w:t>
      </w:r>
    </w:p>
    <w:p w14:paraId="2491A6EE" w14:textId="77777777" w:rsidR="009C5A59" w:rsidRDefault="009C5A59" w:rsidP="009C5A59">
      <w:pPr>
        <w:numPr>
          <w:ilvl w:val="1"/>
          <w:numId w:val="37"/>
        </w:numPr>
        <w:tabs>
          <w:tab w:val="left" w:pos="709"/>
        </w:tabs>
        <w:spacing w:after="0" w:line="240" w:lineRule="auto"/>
        <w:contextualSpacing/>
        <w:jc w:val="both"/>
        <w:rPr>
          <w:rFonts w:ascii="Calibri" w:eastAsia="Batang" w:hAnsi="Calibri" w:cs="Calibri"/>
          <w:bCs/>
        </w:rPr>
      </w:pPr>
      <w:r>
        <w:rPr>
          <w:rFonts w:ascii="Calibri" w:eastAsia="Arial Unicode MS" w:hAnsi="Calibri" w:cs="Calibri"/>
          <w:b/>
          <w:bCs/>
          <w:color w:val="548DD4"/>
        </w:rPr>
        <w:tab/>
      </w:r>
      <w:r>
        <w:rPr>
          <w:rFonts w:ascii="Calibri" w:eastAsia="Batang" w:hAnsi="Calibri" w:cs="Calibri"/>
          <w:bCs/>
        </w:rPr>
        <w:t>L</w:t>
      </w:r>
      <w:r w:rsidRPr="00363854">
        <w:rPr>
          <w:rFonts w:ascii="Calibri" w:eastAsia="Batang" w:hAnsi="Calibri" w:cs="Calibri"/>
          <w:bCs/>
        </w:rPr>
        <w:t xml:space="preserve">a note de 2 points </w:t>
      </w:r>
      <w:r>
        <w:rPr>
          <w:rFonts w:ascii="Calibri" w:eastAsia="Batang" w:hAnsi="Calibri" w:cs="Calibri"/>
          <w:bCs/>
        </w:rPr>
        <w:t>sera attribuée à</w:t>
      </w:r>
      <w:r w:rsidRPr="00363854">
        <w:rPr>
          <w:rFonts w:ascii="Calibri" w:eastAsia="Batang" w:hAnsi="Calibri" w:cs="Calibri"/>
          <w:bCs/>
        </w:rPr>
        <w:t xml:space="preserve"> des valeurs techniques supérieures aux spécifications. </w:t>
      </w:r>
    </w:p>
    <w:p w14:paraId="02BDB60E" w14:textId="77777777" w:rsidR="009C5A59" w:rsidRDefault="009C5A59" w:rsidP="009C5A59">
      <w:pPr>
        <w:numPr>
          <w:ilvl w:val="1"/>
          <w:numId w:val="37"/>
        </w:numPr>
        <w:tabs>
          <w:tab w:val="left" w:pos="709"/>
        </w:tabs>
        <w:spacing w:after="0" w:line="240" w:lineRule="auto"/>
        <w:contextualSpacing/>
        <w:jc w:val="both"/>
        <w:rPr>
          <w:rFonts w:ascii="Calibri" w:eastAsia="Batang" w:hAnsi="Calibri" w:cs="Calibri"/>
          <w:bCs/>
        </w:rPr>
      </w:pPr>
      <w:r w:rsidRPr="00363854">
        <w:rPr>
          <w:rFonts w:ascii="Calibri" w:eastAsia="Batang" w:hAnsi="Calibri" w:cs="Calibri"/>
          <w:bCs/>
        </w:rPr>
        <w:t xml:space="preserve">La note de 1 </w:t>
      </w:r>
      <w:r>
        <w:rPr>
          <w:rFonts w:ascii="Calibri" w:eastAsia="Batang" w:hAnsi="Calibri" w:cs="Calibri"/>
          <w:bCs/>
        </w:rPr>
        <w:t>point sera attribuée</w:t>
      </w:r>
      <w:r w:rsidRPr="00363854">
        <w:rPr>
          <w:rFonts w:ascii="Calibri" w:eastAsia="Batang" w:hAnsi="Calibri" w:cs="Calibri"/>
          <w:bCs/>
        </w:rPr>
        <w:t xml:space="preserve"> à des valeurs techniques </w:t>
      </w:r>
      <w:r>
        <w:rPr>
          <w:rFonts w:ascii="Calibri" w:eastAsia="Batang" w:hAnsi="Calibri" w:cs="Calibri"/>
          <w:bCs/>
        </w:rPr>
        <w:t>conforme</w:t>
      </w:r>
      <w:r w:rsidRPr="00363854">
        <w:rPr>
          <w:rFonts w:ascii="Calibri" w:eastAsia="Batang" w:hAnsi="Calibri" w:cs="Calibri"/>
          <w:bCs/>
        </w:rPr>
        <w:t xml:space="preserve">s aux spécifications. </w:t>
      </w:r>
    </w:p>
    <w:p w14:paraId="42FDF667" w14:textId="77777777" w:rsidR="009C5A59" w:rsidRPr="00363854" w:rsidRDefault="009C5A59" w:rsidP="009C5A59">
      <w:pPr>
        <w:numPr>
          <w:ilvl w:val="1"/>
          <w:numId w:val="37"/>
        </w:numPr>
        <w:tabs>
          <w:tab w:val="left" w:pos="709"/>
        </w:tabs>
        <w:spacing w:after="0" w:line="240" w:lineRule="auto"/>
        <w:contextualSpacing/>
        <w:jc w:val="both"/>
        <w:rPr>
          <w:rFonts w:ascii="Calibri" w:eastAsia="Batang" w:hAnsi="Calibri" w:cs="Calibri"/>
          <w:bCs/>
        </w:rPr>
      </w:pPr>
      <w:r w:rsidRPr="00363854">
        <w:rPr>
          <w:rFonts w:ascii="Calibri" w:eastAsia="Batang" w:hAnsi="Calibri" w:cs="Calibri"/>
          <w:bCs/>
        </w:rPr>
        <w:t>La note de 0</w:t>
      </w:r>
      <w:r>
        <w:rPr>
          <w:rFonts w:ascii="Calibri" w:eastAsia="Batang" w:hAnsi="Calibri" w:cs="Calibri"/>
          <w:bCs/>
        </w:rPr>
        <w:t xml:space="preserve"> point</w:t>
      </w:r>
      <w:r w:rsidRPr="00363854">
        <w:rPr>
          <w:rFonts w:ascii="Calibri" w:eastAsia="Batang" w:hAnsi="Calibri" w:cs="Calibri"/>
          <w:bCs/>
        </w:rPr>
        <w:t xml:space="preserve"> </w:t>
      </w:r>
      <w:r>
        <w:rPr>
          <w:rFonts w:ascii="Calibri" w:eastAsia="Batang" w:hAnsi="Calibri" w:cs="Calibri"/>
          <w:bCs/>
        </w:rPr>
        <w:t>sera attribuée</w:t>
      </w:r>
      <w:r w:rsidRPr="00363854">
        <w:rPr>
          <w:rFonts w:ascii="Calibri" w:eastAsia="Batang" w:hAnsi="Calibri" w:cs="Calibri"/>
          <w:bCs/>
        </w:rPr>
        <w:t xml:space="preserve"> à des valeurs techniques inférieures aux spécifications.</w:t>
      </w:r>
    </w:p>
    <w:p w14:paraId="23E2938E" w14:textId="77777777" w:rsidR="009C5A59" w:rsidRDefault="009C5A59" w:rsidP="009C5A59">
      <w:pPr>
        <w:tabs>
          <w:tab w:val="left" w:pos="709"/>
        </w:tabs>
        <w:jc w:val="both"/>
        <w:rPr>
          <w:rFonts w:ascii="Calibri" w:eastAsia="Batang" w:hAnsi="Calibri" w:cs="Calibri"/>
          <w:bCs/>
        </w:rPr>
      </w:pPr>
    </w:p>
    <w:p w14:paraId="464379AA" w14:textId="77777777" w:rsidR="009C5A59" w:rsidRPr="00B66F49" w:rsidRDefault="009C5A59" w:rsidP="009C5A59">
      <w:pPr>
        <w:pStyle w:val="Paragraphedeliste"/>
        <w:numPr>
          <w:ilvl w:val="3"/>
          <w:numId w:val="42"/>
        </w:numPr>
        <w:tabs>
          <w:tab w:val="left" w:pos="709"/>
        </w:tabs>
        <w:spacing w:after="0" w:line="240" w:lineRule="auto"/>
        <w:jc w:val="both"/>
        <w:rPr>
          <w:rFonts w:ascii="Calibri" w:eastAsia="Batang" w:hAnsi="Calibri" w:cs="Calibri"/>
          <w:b/>
          <w:bCs/>
          <w:color w:val="808080" w:themeColor="background1" w:themeShade="80"/>
        </w:rPr>
      </w:pPr>
      <w:r w:rsidRPr="00E01039">
        <w:rPr>
          <w:rFonts w:ascii="Calibri" w:eastAsia="Batang" w:hAnsi="Calibri" w:cs="Calibri"/>
          <w:b/>
          <w:bCs/>
          <w:color w:val="808080" w:themeColor="background1" w:themeShade="80"/>
        </w:rPr>
        <w:t>Insertion du public en difficulté :</w:t>
      </w:r>
    </w:p>
    <w:p w14:paraId="259F48C0" w14:textId="77777777" w:rsidR="009C5A59" w:rsidRDefault="009C5A59" w:rsidP="009C5A59">
      <w:pPr>
        <w:numPr>
          <w:ilvl w:val="1"/>
          <w:numId w:val="39"/>
        </w:numPr>
        <w:tabs>
          <w:tab w:val="left" w:pos="709"/>
        </w:tabs>
        <w:spacing w:after="0" w:line="240" w:lineRule="auto"/>
        <w:ind w:left="1134" w:hanging="425"/>
        <w:contextualSpacing/>
        <w:jc w:val="both"/>
        <w:rPr>
          <w:rFonts w:ascii="Calibri" w:eastAsia="Batang" w:hAnsi="Calibri" w:cs="Calibri"/>
          <w:bCs/>
        </w:rPr>
      </w:pPr>
      <w:r>
        <w:rPr>
          <w:rFonts w:ascii="Calibri" w:eastAsia="Batang" w:hAnsi="Calibri" w:cs="Calibri"/>
          <w:bCs/>
        </w:rPr>
        <w:t>La note de 2 points sera attribuée</w:t>
      </w:r>
      <w:r w:rsidRPr="00EA1670">
        <w:rPr>
          <w:rFonts w:ascii="Calibri" w:eastAsia="Batang" w:hAnsi="Calibri" w:cs="Calibri"/>
          <w:bCs/>
        </w:rPr>
        <w:t xml:space="preserve"> </w:t>
      </w:r>
      <w:r>
        <w:rPr>
          <w:rFonts w:ascii="Calibri" w:eastAsia="Batang" w:hAnsi="Calibri" w:cs="Calibri"/>
          <w:bCs/>
        </w:rPr>
        <w:t>lorsque des mesures d’insertion supérieures aux attentes seront proposées.</w:t>
      </w:r>
    </w:p>
    <w:p w14:paraId="6AB6A6FE" w14:textId="77777777" w:rsidR="009C5A59" w:rsidRPr="00B66F49" w:rsidRDefault="009C5A59" w:rsidP="009C5A59">
      <w:pPr>
        <w:numPr>
          <w:ilvl w:val="1"/>
          <w:numId w:val="39"/>
        </w:numPr>
        <w:tabs>
          <w:tab w:val="left" w:pos="709"/>
        </w:tabs>
        <w:spacing w:after="0" w:line="240" w:lineRule="auto"/>
        <w:ind w:left="1134" w:hanging="425"/>
        <w:contextualSpacing/>
        <w:jc w:val="both"/>
        <w:rPr>
          <w:rFonts w:ascii="Calibri" w:eastAsia="Batang" w:hAnsi="Calibri" w:cs="Calibri"/>
          <w:bCs/>
        </w:rPr>
      </w:pPr>
      <w:r>
        <w:rPr>
          <w:rFonts w:ascii="Calibri" w:eastAsia="Batang" w:hAnsi="Calibri" w:cs="Calibri"/>
          <w:bCs/>
        </w:rPr>
        <w:t>La note de 0 point sera attribuée lorsque des mesures d’insertion conformes aux attentes seront proposées.</w:t>
      </w:r>
    </w:p>
    <w:p w14:paraId="7C3155C8" w14:textId="77777777" w:rsidR="009C5A59" w:rsidRDefault="009C5A59" w:rsidP="009C5A59">
      <w:pPr>
        <w:tabs>
          <w:tab w:val="left" w:pos="709"/>
        </w:tabs>
        <w:contextualSpacing/>
        <w:jc w:val="both"/>
        <w:rPr>
          <w:rFonts w:ascii="Calibri" w:eastAsia="Batang" w:hAnsi="Calibri" w:cs="Calibri"/>
          <w:bCs/>
        </w:rPr>
      </w:pPr>
    </w:p>
    <w:p w14:paraId="0BB4CEFF" w14:textId="77777777" w:rsidR="009C5A59" w:rsidRPr="001F4D57" w:rsidRDefault="009C5A59" w:rsidP="009C5A59">
      <w:pPr>
        <w:tabs>
          <w:tab w:val="left" w:pos="709"/>
        </w:tabs>
        <w:contextualSpacing/>
        <w:jc w:val="both"/>
        <w:rPr>
          <w:rFonts w:ascii="Calibri" w:eastAsia="Batang" w:hAnsi="Calibri" w:cs="Calibri"/>
          <w:b/>
          <w:bCs/>
          <w:color w:val="808080" w:themeColor="background1" w:themeShade="80"/>
        </w:rPr>
      </w:pPr>
      <w:r w:rsidRPr="001F4D57">
        <w:rPr>
          <w:rFonts w:ascii="Calibri" w:eastAsia="Batang" w:hAnsi="Calibri" w:cs="Calibri"/>
          <w:b/>
          <w:bCs/>
          <w:color w:val="808080" w:themeColor="background1" w:themeShade="80"/>
        </w:rPr>
        <w:t>4.3.3.6</w:t>
      </w:r>
      <w:r>
        <w:rPr>
          <w:rFonts w:ascii="Calibri" w:eastAsia="Batang" w:hAnsi="Calibri" w:cs="Calibri"/>
          <w:b/>
          <w:bCs/>
          <w:color w:val="808080" w:themeColor="background1" w:themeShade="80"/>
        </w:rPr>
        <w:t xml:space="preserve"> </w:t>
      </w:r>
      <w:r w:rsidRPr="001F4D57">
        <w:rPr>
          <w:rFonts w:ascii="Calibri" w:eastAsia="Batang" w:hAnsi="Calibri" w:cs="Calibri"/>
          <w:b/>
          <w:bCs/>
          <w:color w:val="808080" w:themeColor="background1" w:themeShade="80"/>
        </w:rPr>
        <w:t>Retour d’expériences avec le FSH/FCH :</w:t>
      </w:r>
    </w:p>
    <w:p w14:paraId="3275D17F" w14:textId="77777777" w:rsidR="009C5A59" w:rsidRPr="00C5546B" w:rsidRDefault="009C5A59" w:rsidP="009C5A59">
      <w:pPr>
        <w:pStyle w:val="Paragraphedeliste"/>
        <w:numPr>
          <w:ilvl w:val="0"/>
          <w:numId w:val="40"/>
        </w:numPr>
        <w:tabs>
          <w:tab w:val="left" w:pos="709"/>
        </w:tabs>
        <w:spacing w:after="0" w:line="240" w:lineRule="auto"/>
        <w:jc w:val="both"/>
        <w:rPr>
          <w:rFonts w:ascii="Calibri" w:eastAsia="Batang" w:hAnsi="Calibri" w:cs="Calibri"/>
          <w:bCs/>
        </w:rPr>
      </w:pPr>
      <w:r w:rsidRPr="00C5546B">
        <w:rPr>
          <w:rFonts w:ascii="Calibri" w:eastAsia="Batang" w:hAnsi="Calibri" w:cs="Calibri"/>
          <w:bCs/>
        </w:rPr>
        <w:t>La note de -2 points sera attribuée lorsqu’une expérience précédente non satisfaisante aura eu lieu.</w:t>
      </w:r>
    </w:p>
    <w:p w14:paraId="6CF2CC33" w14:textId="77777777" w:rsidR="009C5A59" w:rsidRPr="00C5546B" w:rsidRDefault="009C5A59" w:rsidP="009C5A59">
      <w:pPr>
        <w:pStyle w:val="Paragraphedeliste"/>
        <w:numPr>
          <w:ilvl w:val="0"/>
          <w:numId w:val="40"/>
        </w:numPr>
        <w:tabs>
          <w:tab w:val="left" w:pos="709"/>
        </w:tabs>
        <w:spacing w:after="0" w:line="240" w:lineRule="auto"/>
        <w:jc w:val="both"/>
        <w:rPr>
          <w:rFonts w:ascii="Calibri" w:eastAsia="Batang" w:hAnsi="Calibri" w:cs="Calibri"/>
          <w:bCs/>
        </w:rPr>
      </w:pPr>
      <w:r w:rsidRPr="00C5546B">
        <w:rPr>
          <w:rFonts w:ascii="Calibri" w:eastAsia="Batang" w:hAnsi="Calibri" w:cs="Calibri"/>
          <w:bCs/>
        </w:rPr>
        <w:t>La note de 2 points sera attribuée lorsqu’une expérience précédente satisfaisante aura eu lieu.</w:t>
      </w:r>
    </w:p>
    <w:p w14:paraId="3990C347" w14:textId="77777777" w:rsidR="009C5A59" w:rsidRPr="00363854" w:rsidRDefault="009C5A59" w:rsidP="009C5A59">
      <w:pPr>
        <w:rPr>
          <w:rFonts w:ascii="Calibri" w:eastAsia="Batang" w:hAnsi="Calibri" w:cs="Calibri"/>
          <w:b/>
          <w:bCs/>
        </w:rPr>
      </w:pPr>
    </w:p>
    <w:p w14:paraId="7EA7DED9" w14:textId="77777777" w:rsidR="009C5A59" w:rsidRPr="00363854" w:rsidRDefault="009C5A59" w:rsidP="009C5A59">
      <w:pPr>
        <w:keepNext/>
        <w:shd w:val="clear" w:color="auto" w:fill="A6A6A6"/>
        <w:tabs>
          <w:tab w:val="center" w:pos="2127"/>
          <w:tab w:val="center" w:pos="8222"/>
          <w:tab w:val="right" w:pos="8931"/>
        </w:tabs>
        <w:outlineLvl w:val="0"/>
        <w:rPr>
          <w:rFonts w:ascii="Calibri" w:hAnsi="Calibri" w:cs="Calibri"/>
          <w:b/>
          <w:caps/>
          <w:color w:val="FFFFFF"/>
        </w:rPr>
      </w:pPr>
      <w:bookmarkStart w:id="25" w:name="_Toc218688571"/>
      <w:r w:rsidRPr="00363854">
        <w:rPr>
          <w:rFonts w:ascii="Calibri" w:hAnsi="Calibri" w:cs="Calibri"/>
          <w:b/>
          <w:caps/>
          <w:color w:val="FFFFFF"/>
        </w:rPr>
        <w:t>ARTICLE 5 - CONDITIONS D’ENVOI ET DE REMISE DES OFFRES</w:t>
      </w:r>
      <w:bookmarkEnd w:id="25"/>
    </w:p>
    <w:p w14:paraId="3E95DABB" w14:textId="77777777" w:rsidR="009C5A59" w:rsidRPr="00363854" w:rsidRDefault="009C5A59" w:rsidP="009C5A59">
      <w:pPr>
        <w:tabs>
          <w:tab w:val="center" w:pos="4536"/>
        </w:tabs>
        <w:jc w:val="both"/>
        <w:rPr>
          <w:rFonts w:ascii="Calibri" w:hAnsi="Calibri" w:cs="Calibri"/>
        </w:rPr>
      </w:pPr>
      <w:r w:rsidRPr="00363854">
        <w:rPr>
          <w:rFonts w:ascii="Calibri" w:hAnsi="Calibri" w:cs="Calibri"/>
        </w:rPr>
        <w:t>Les offres peuvent être :</w:t>
      </w:r>
    </w:p>
    <w:p w14:paraId="727EAFB7" w14:textId="77777777" w:rsidR="009C5A59" w:rsidRPr="00363854" w:rsidRDefault="009C5A59" w:rsidP="009C5A59">
      <w:pPr>
        <w:tabs>
          <w:tab w:val="center" w:pos="4536"/>
        </w:tabs>
        <w:jc w:val="both"/>
        <w:rPr>
          <w:rFonts w:ascii="Calibri" w:hAnsi="Calibri" w:cs="Calibri"/>
        </w:rPr>
      </w:pPr>
      <w:r w:rsidRPr="00363854">
        <w:rPr>
          <w:rFonts w:ascii="Calibri" w:hAnsi="Calibri" w:cs="Calibri"/>
        </w:rPr>
        <w:t>1. Soit déposées contre récépissé au :</w:t>
      </w:r>
    </w:p>
    <w:p w14:paraId="757D5A6C" w14:textId="77777777" w:rsidR="009C5A59" w:rsidRPr="00363854" w:rsidRDefault="009C5A59" w:rsidP="009C5A59">
      <w:pPr>
        <w:pBdr>
          <w:top w:val="single" w:sz="4" w:space="1" w:color="auto"/>
          <w:left w:val="single" w:sz="4" w:space="0" w:color="auto"/>
          <w:bottom w:val="single" w:sz="4" w:space="1" w:color="auto"/>
          <w:right w:val="single" w:sz="4" w:space="1" w:color="auto"/>
        </w:pBdr>
        <w:jc w:val="center"/>
        <w:rPr>
          <w:rFonts w:ascii="Calibri" w:hAnsi="Calibri" w:cs="Calibri"/>
          <w:b/>
          <w:bCs/>
        </w:rPr>
      </w:pPr>
      <w:r w:rsidRPr="00363854">
        <w:rPr>
          <w:rFonts w:ascii="Calibri" w:hAnsi="Calibri" w:cs="Calibri"/>
          <w:b/>
          <w:bCs/>
        </w:rPr>
        <w:t>Fonds Social de l’Habitat</w:t>
      </w:r>
    </w:p>
    <w:p w14:paraId="6502C82F" w14:textId="77777777" w:rsidR="009C5A59" w:rsidRPr="00363854" w:rsidRDefault="009C5A59" w:rsidP="009C5A59">
      <w:pPr>
        <w:pBdr>
          <w:top w:val="single" w:sz="4" w:space="1" w:color="auto"/>
          <w:left w:val="single" w:sz="4" w:space="0" w:color="auto"/>
          <w:bottom w:val="single" w:sz="4" w:space="1" w:color="auto"/>
          <w:right w:val="single" w:sz="4" w:space="1" w:color="auto"/>
        </w:pBdr>
        <w:jc w:val="center"/>
        <w:rPr>
          <w:rFonts w:ascii="Calibri" w:hAnsi="Calibri" w:cs="Calibri"/>
        </w:rPr>
      </w:pPr>
      <w:r w:rsidRPr="00363854">
        <w:rPr>
          <w:rFonts w:ascii="Calibri" w:hAnsi="Calibri" w:cs="Calibri"/>
        </w:rPr>
        <w:t>Direction Technique</w:t>
      </w:r>
    </w:p>
    <w:p w14:paraId="36C6AE7B" w14:textId="77777777" w:rsidR="009C5A59" w:rsidRPr="00363854" w:rsidRDefault="009C5A59" w:rsidP="009C5A59">
      <w:pPr>
        <w:pBdr>
          <w:top w:val="single" w:sz="4" w:space="1" w:color="auto"/>
          <w:left w:val="single" w:sz="4" w:space="0" w:color="auto"/>
          <w:bottom w:val="single" w:sz="4" w:space="1" w:color="auto"/>
          <w:right w:val="single" w:sz="4" w:space="1" w:color="auto"/>
        </w:pBdr>
        <w:jc w:val="center"/>
        <w:rPr>
          <w:rFonts w:ascii="Calibri" w:hAnsi="Calibri" w:cs="Calibri"/>
        </w:rPr>
      </w:pPr>
      <w:r>
        <w:rPr>
          <w:rFonts w:ascii="Calibri" w:hAnsi="Calibri" w:cs="Calibri"/>
        </w:rPr>
        <w:t xml:space="preserve">42, avenue Paul-Emile VICTOR </w:t>
      </w:r>
    </w:p>
    <w:p w14:paraId="7F2084BD" w14:textId="77777777" w:rsidR="009C5A59" w:rsidRPr="00363854" w:rsidRDefault="009C5A59" w:rsidP="009C5A59">
      <w:pPr>
        <w:pBdr>
          <w:top w:val="single" w:sz="4" w:space="1" w:color="auto"/>
          <w:left w:val="single" w:sz="4" w:space="0" w:color="auto"/>
          <w:bottom w:val="single" w:sz="4" w:space="1" w:color="auto"/>
          <w:right w:val="single" w:sz="4" w:space="1" w:color="auto"/>
        </w:pBdr>
        <w:jc w:val="center"/>
        <w:rPr>
          <w:rFonts w:ascii="Calibri" w:hAnsi="Calibri" w:cs="Calibri"/>
        </w:rPr>
      </w:pPr>
      <w:r>
        <w:rPr>
          <w:rFonts w:ascii="Calibri" w:hAnsi="Calibri" w:cs="Calibri"/>
        </w:rPr>
        <w:t>98835 DUMBEA</w:t>
      </w:r>
    </w:p>
    <w:p w14:paraId="28DD818D" w14:textId="77777777" w:rsidR="003F1167" w:rsidRDefault="003F1167">
      <w:pPr>
        <w:rPr>
          <w:rFonts w:ascii="Calibri" w:hAnsi="Calibri" w:cs="Calibri"/>
        </w:rPr>
      </w:pPr>
      <w:r>
        <w:rPr>
          <w:rFonts w:ascii="Calibri" w:hAnsi="Calibri" w:cs="Calibri"/>
        </w:rPr>
        <w:br w:type="page"/>
      </w:r>
    </w:p>
    <w:p w14:paraId="688F2715" w14:textId="2ED1274D" w:rsidR="009C5A59" w:rsidRPr="00363854" w:rsidRDefault="009C5A59" w:rsidP="009C5A59">
      <w:pPr>
        <w:tabs>
          <w:tab w:val="center" w:pos="4536"/>
        </w:tabs>
        <w:jc w:val="both"/>
        <w:rPr>
          <w:rFonts w:ascii="Calibri" w:hAnsi="Calibri" w:cs="Calibri"/>
        </w:rPr>
      </w:pPr>
      <w:r w:rsidRPr="00363854">
        <w:rPr>
          <w:rFonts w:ascii="Calibri" w:hAnsi="Calibri" w:cs="Calibri"/>
        </w:rPr>
        <w:lastRenderedPageBreak/>
        <w:t>2. Soit expédiées par la poste, par pli recommandé avec accusé de réception postal, et adressées à :</w:t>
      </w:r>
    </w:p>
    <w:p w14:paraId="34EFC19D" w14:textId="77777777" w:rsidR="009C5A59" w:rsidRPr="00363854" w:rsidRDefault="009C5A59" w:rsidP="009C5A59">
      <w:pPr>
        <w:pBdr>
          <w:top w:val="single" w:sz="4" w:space="1" w:color="auto"/>
          <w:left w:val="single" w:sz="4" w:space="4" w:color="auto"/>
          <w:bottom w:val="single" w:sz="4" w:space="1" w:color="auto"/>
          <w:right w:val="single" w:sz="4" w:space="4" w:color="auto"/>
        </w:pBdr>
        <w:jc w:val="center"/>
        <w:rPr>
          <w:rFonts w:ascii="Calibri" w:hAnsi="Calibri" w:cs="Calibri"/>
          <w:b/>
          <w:bCs/>
        </w:rPr>
      </w:pPr>
      <w:r>
        <w:rPr>
          <w:rFonts w:ascii="Calibri" w:hAnsi="Calibri" w:cs="Calibri"/>
          <w:b/>
        </w:rPr>
        <w:t>Madame la Directrice</w:t>
      </w:r>
      <w:r w:rsidRPr="00363854">
        <w:rPr>
          <w:rFonts w:ascii="Calibri" w:hAnsi="Calibri" w:cs="Calibri"/>
          <w:b/>
        </w:rPr>
        <w:t xml:space="preserve"> Général</w:t>
      </w:r>
      <w:r>
        <w:rPr>
          <w:rFonts w:ascii="Calibri" w:hAnsi="Calibri" w:cs="Calibri"/>
          <w:b/>
        </w:rPr>
        <w:t>e</w:t>
      </w:r>
      <w:r w:rsidRPr="00363854">
        <w:rPr>
          <w:rFonts w:ascii="Calibri" w:hAnsi="Calibri" w:cs="Calibri"/>
          <w:b/>
        </w:rPr>
        <w:t xml:space="preserve"> du </w:t>
      </w:r>
      <w:r w:rsidRPr="00363854">
        <w:rPr>
          <w:rFonts w:ascii="Calibri" w:hAnsi="Calibri" w:cs="Calibri"/>
          <w:b/>
          <w:bCs/>
        </w:rPr>
        <w:t>Fonds Social de l'Habitat</w:t>
      </w:r>
    </w:p>
    <w:p w14:paraId="6CE3807F" w14:textId="77777777" w:rsidR="009C5A59" w:rsidRPr="00363854" w:rsidRDefault="009C5A59" w:rsidP="009C5A59">
      <w:pPr>
        <w:pBdr>
          <w:top w:val="single" w:sz="4" w:space="1" w:color="auto"/>
          <w:left w:val="single" w:sz="4" w:space="4" w:color="auto"/>
          <w:bottom w:val="single" w:sz="4" w:space="1" w:color="auto"/>
          <w:right w:val="single" w:sz="4" w:space="4" w:color="auto"/>
        </w:pBdr>
        <w:jc w:val="center"/>
        <w:rPr>
          <w:rFonts w:ascii="Calibri" w:hAnsi="Calibri" w:cs="Calibri"/>
        </w:rPr>
      </w:pPr>
      <w:r w:rsidRPr="00363854">
        <w:rPr>
          <w:rFonts w:ascii="Calibri" w:hAnsi="Calibri" w:cs="Calibri"/>
        </w:rPr>
        <w:t>B.P. 3887 - 98846 NOUMEA CEDEX</w:t>
      </w:r>
    </w:p>
    <w:p w14:paraId="26213C00" w14:textId="77777777" w:rsidR="009C5A59" w:rsidRPr="00363854" w:rsidRDefault="009C5A59" w:rsidP="009C5A59">
      <w:pPr>
        <w:tabs>
          <w:tab w:val="center" w:pos="4536"/>
        </w:tabs>
        <w:jc w:val="both"/>
        <w:rPr>
          <w:rFonts w:ascii="Calibri" w:hAnsi="Calibri" w:cs="Calibri"/>
          <w:b/>
          <w:bCs/>
          <w:color w:val="E36C0A"/>
        </w:rPr>
      </w:pPr>
      <w:r w:rsidRPr="00363854">
        <w:rPr>
          <w:rFonts w:ascii="Calibri" w:hAnsi="Calibri" w:cs="Calibri"/>
        </w:rPr>
        <w:t xml:space="preserve">Dans chacun des deux cas ci-dessus, les offres doivent parvenir au FSH/FCH au plus tard </w:t>
      </w:r>
      <w:r w:rsidRPr="00363854">
        <w:rPr>
          <w:rFonts w:ascii="Calibri" w:hAnsi="Calibri" w:cs="Calibri"/>
          <w:b/>
          <w:bCs/>
          <w:color w:val="E36C0A"/>
        </w:rPr>
        <w:t xml:space="preserve">à la date et l’heure limites figurant sur le site internet : </w:t>
      </w:r>
      <w:hyperlink r:id="rId16" w:history="1">
        <w:r w:rsidRPr="00363854">
          <w:rPr>
            <w:rFonts w:ascii="Calibri" w:hAnsi="Calibri" w:cs="Calibri"/>
            <w:b/>
            <w:color w:val="E36C0A"/>
            <w:u w:val="single"/>
          </w:rPr>
          <w:t>www.fsh.nc</w:t>
        </w:r>
      </w:hyperlink>
      <w:r w:rsidRPr="00363854">
        <w:rPr>
          <w:rFonts w:ascii="Calibri" w:hAnsi="Calibri" w:cs="Calibri"/>
          <w:b/>
          <w:bCs/>
          <w:color w:val="E36C0A"/>
        </w:rPr>
        <w:t xml:space="preserve"> rubrique « les appels d’offres du FSH ».</w:t>
      </w:r>
    </w:p>
    <w:p w14:paraId="0FF9EE41" w14:textId="77777777" w:rsidR="009C5A59" w:rsidRPr="00363854" w:rsidRDefault="009C5A59" w:rsidP="009C5A59">
      <w:pPr>
        <w:tabs>
          <w:tab w:val="center" w:pos="4536"/>
        </w:tabs>
        <w:jc w:val="both"/>
        <w:rPr>
          <w:rFonts w:ascii="Calibri" w:hAnsi="Calibri" w:cs="Calibri"/>
        </w:rPr>
      </w:pPr>
      <w:r w:rsidRPr="00363854">
        <w:rPr>
          <w:rFonts w:ascii="Calibri" w:hAnsi="Calibri" w:cs="Calibri"/>
        </w:rPr>
        <w:t>Les dossiers qui seraient remis, ou dont l’accusé de réception serait délivré, après la date et l’heure limites fixées ci-dessus, ainsi que ceux remis sous enveloppe non cachetée, ne seront pas retenus. Ils seront renvoyés à leurs auteurs.</w:t>
      </w:r>
    </w:p>
    <w:p w14:paraId="6773C019" w14:textId="77777777" w:rsidR="009C5A59" w:rsidRPr="00363854" w:rsidRDefault="009C5A59" w:rsidP="009C5A59">
      <w:pPr>
        <w:tabs>
          <w:tab w:val="center" w:pos="4536"/>
        </w:tabs>
        <w:jc w:val="both"/>
        <w:rPr>
          <w:rFonts w:ascii="Calibri" w:hAnsi="Calibri" w:cs="Calibri"/>
        </w:rPr>
      </w:pPr>
      <w:r w:rsidRPr="00363854">
        <w:rPr>
          <w:rFonts w:ascii="Calibri" w:hAnsi="Calibri" w:cs="Calibri"/>
        </w:rPr>
        <w:t>Aucune offre déposée régulièrement ne pourra être retirée, complétée ou modifiée.</w:t>
      </w:r>
    </w:p>
    <w:p w14:paraId="56607349" w14:textId="06361F39" w:rsidR="009C5A59" w:rsidRDefault="009C5A59" w:rsidP="009C5A59">
      <w:pPr>
        <w:tabs>
          <w:tab w:val="center" w:pos="4536"/>
        </w:tabs>
        <w:jc w:val="both"/>
        <w:rPr>
          <w:rFonts w:ascii="Calibri" w:hAnsi="Calibri" w:cs="Calibri"/>
        </w:rPr>
      </w:pPr>
      <w:r w:rsidRPr="00363854">
        <w:rPr>
          <w:rFonts w:ascii="Calibri" w:hAnsi="Calibri" w:cs="Calibri"/>
        </w:rPr>
        <w:t>Au cas où un même soumissionnaire remettrait plusieurs offres pour le même objet, seule la dernière arrivée sera considérée.</w:t>
      </w:r>
    </w:p>
    <w:p w14:paraId="0F9D635B" w14:textId="77777777" w:rsidR="009C5A59" w:rsidRPr="00363854" w:rsidRDefault="009C5A59" w:rsidP="009C5A59">
      <w:pPr>
        <w:keepNext/>
        <w:shd w:val="clear" w:color="auto" w:fill="A6A6A6"/>
        <w:tabs>
          <w:tab w:val="center" w:pos="2127"/>
          <w:tab w:val="center" w:pos="8222"/>
          <w:tab w:val="right" w:pos="8931"/>
        </w:tabs>
        <w:outlineLvl w:val="0"/>
        <w:rPr>
          <w:rFonts w:ascii="Calibri" w:hAnsi="Calibri" w:cs="Calibri"/>
          <w:b/>
          <w:caps/>
          <w:color w:val="FFFFFF"/>
        </w:rPr>
      </w:pPr>
      <w:bookmarkStart w:id="26" w:name="_Toc218688572"/>
      <w:r w:rsidRPr="00363854">
        <w:rPr>
          <w:rFonts w:ascii="Calibri" w:hAnsi="Calibri" w:cs="Calibri"/>
          <w:b/>
          <w:caps/>
          <w:color w:val="FFFFFF"/>
        </w:rPr>
        <w:t>ARTICLE 6 - RENSEIGNEMENTS COMPLEMENTAIRES</w:t>
      </w:r>
      <w:bookmarkEnd w:id="26"/>
    </w:p>
    <w:p w14:paraId="2FA740DB" w14:textId="77777777" w:rsidR="009C5A59" w:rsidRPr="00363854" w:rsidRDefault="009C5A59" w:rsidP="009C5A59">
      <w:pPr>
        <w:jc w:val="both"/>
        <w:rPr>
          <w:rFonts w:ascii="Calibri" w:hAnsi="Calibri" w:cs="Calibri"/>
        </w:rPr>
      </w:pPr>
      <w:r w:rsidRPr="00363854">
        <w:rPr>
          <w:rFonts w:ascii="Calibri" w:hAnsi="Calibri" w:cs="Calibri"/>
        </w:rPr>
        <w:t>Pour obtenir tous les renseignements complémentaires qui leur seraient nécessaires au cours de leur étude, les candidats peuvent s’adresser par courriel au plus tard 10 jours avant la date limite de remise des offres à :</w:t>
      </w:r>
    </w:p>
    <w:p w14:paraId="631462DA" w14:textId="77777777" w:rsidR="009C5A59" w:rsidRPr="00363854" w:rsidRDefault="009C5A59" w:rsidP="009C5A59">
      <w:pPr>
        <w:tabs>
          <w:tab w:val="center" w:pos="4536"/>
        </w:tabs>
        <w:jc w:val="center"/>
        <w:rPr>
          <w:rFonts w:ascii="Calibri" w:eastAsia="Arial Unicode MS" w:hAnsi="Calibri" w:cs="Calibri"/>
          <w:b/>
          <w:bCs/>
          <w:color w:val="548DD4"/>
        </w:rPr>
      </w:pPr>
      <w:r>
        <w:rPr>
          <w:rFonts w:ascii="Calibri" w:eastAsia="Arial Unicode MS" w:hAnsi="Calibri" w:cs="Calibri"/>
          <w:b/>
          <w:bCs/>
          <w:color w:val="548DD4"/>
        </w:rPr>
        <w:t>Jean-Yves AURIOL</w:t>
      </w:r>
    </w:p>
    <w:p w14:paraId="202124BB" w14:textId="77777777" w:rsidR="009C5A59" w:rsidRPr="00363854" w:rsidRDefault="009C5A59" w:rsidP="009C5A59">
      <w:pPr>
        <w:tabs>
          <w:tab w:val="center" w:pos="4536"/>
        </w:tabs>
        <w:jc w:val="center"/>
        <w:rPr>
          <w:rFonts w:ascii="Calibri" w:eastAsia="Arial Unicode MS" w:hAnsi="Calibri" w:cs="Calibri"/>
          <w:b/>
          <w:bCs/>
          <w:color w:val="548DD4"/>
        </w:rPr>
      </w:pPr>
      <w:r>
        <w:rPr>
          <w:rFonts w:ascii="Calibri" w:eastAsia="Arial Unicode MS" w:hAnsi="Calibri" w:cs="Calibri"/>
          <w:b/>
          <w:bCs/>
          <w:color w:val="548DD4"/>
        </w:rPr>
        <w:t>jauriol</w:t>
      </w:r>
      <w:r w:rsidRPr="00363854">
        <w:rPr>
          <w:rFonts w:ascii="Calibri" w:eastAsia="Arial Unicode MS" w:hAnsi="Calibri" w:cs="Calibri"/>
          <w:b/>
          <w:bCs/>
          <w:color w:val="548DD4"/>
        </w:rPr>
        <w:t>@fsh.nc</w:t>
      </w:r>
    </w:p>
    <w:p w14:paraId="328AE41D" w14:textId="77777777" w:rsidR="009C5A59" w:rsidRPr="00363854" w:rsidRDefault="009C5A59" w:rsidP="009C5A59">
      <w:pPr>
        <w:tabs>
          <w:tab w:val="center" w:pos="4536"/>
        </w:tabs>
        <w:jc w:val="center"/>
        <w:rPr>
          <w:rFonts w:ascii="Calibri" w:eastAsia="Arial Unicode MS" w:hAnsi="Calibri" w:cs="Calibri"/>
          <w:b/>
          <w:bCs/>
          <w:color w:val="548DD4"/>
        </w:rPr>
      </w:pPr>
      <w:r w:rsidRPr="00363854">
        <w:rPr>
          <w:rFonts w:ascii="Calibri" w:eastAsia="Arial Unicode MS" w:hAnsi="Calibri" w:cs="Calibri"/>
          <w:b/>
          <w:bCs/>
          <w:color w:val="548DD4"/>
        </w:rPr>
        <w:t>Nom d’un suppléant en cas de congé</w:t>
      </w:r>
      <w:r>
        <w:rPr>
          <w:rFonts w:ascii="Calibri" w:eastAsia="Arial Unicode MS" w:hAnsi="Calibri" w:cs="Calibri"/>
          <w:b/>
          <w:bCs/>
          <w:color w:val="548DD4"/>
        </w:rPr>
        <w:t xml:space="preserve"> : Thierry </w:t>
      </w:r>
      <w:proofErr w:type="spellStart"/>
      <w:r>
        <w:rPr>
          <w:rFonts w:ascii="Calibri" w:eastAsia="Arial Unicode MS" w:hAnsi="Calibri" w:cs="Calibri"/>
          <w:b/>
          <w:bCs/>
          <w:color w:val="548DD4"/>
        </w:rPr>
        <w:t>Hinfray</w:t>
      </w:r>
      <w:proofErr w:type="spellEnd"/>
    </w:p>
    <w:p w14:paraId="155DFFA2" w14:textId="77777777" w:rsidR="009C5A59" w:rsidRPr="008121E7" w:rsidRDefault="008F4ADA" w:rsidP="009C5A59">
      <w:pPr>
        <w:tabs>
          <w:tab w:val="center" w:pos="4536"/>
        </w:tabs>
        <w:jc w:val="center"/>
        <w:rPr>
          <w:rFonts w:ascii="Calibri" w:eastAsia="Arial Unicode MS" w:hAnsi="Calibri" w:cs="Calibri"/>
          <w:b/>
          <w:bCs/>
          <w:color w:val="548DD4"/>
        </w:rPr>
      </w:pPr>
      <w:hyperlink r:id="rId17" w:history="1">
        <w:r w:rsidR="009C5A59" w:rsidRPr="008121E7">
          <w:rPr>
            <w:rFonts w:ascii="Calibri" w:eastAsia="Arial Unicode MS" w:hAnsi="Calibri" w:cs="Calibri"/>
            <w:b/>
            <w:bCs/>
            <w:color w:val="548DD4"/>
          </w:rPr>
          <w:t>thinfray@fsh.nc</w:t>
        </w:r>
      </w:hyperlink>
    </w:p>
    <w:p w14:paraId="4E4A293A" w14:textId="77777777" w:rsidR="009C5A59" w:rsidRPr="00363854" w:rsidRDefault="009C5A59" w:rsidP="009C5A59">
      <w:pPr>
        <w:keepNext/>
        <w:shd w:val="clear" w:color="auto" w:fill="A6A6A6"/>
        <w:tabs>
          <w:tab w:val="center" w:pos="2127"/>
          <w:tab w:val="center" w:pos="8222"/>
          <w:tab w:val="right" w:pos="8931"/>
        </w:tabs>
        <w:outlineLvl w:val="0"/>
        <w:rPr>
          <w:rFonts w:ascii="Calibri" w:hAnsi="Calibri" w:cs="Calibri"/>
          <w:b/>
          <w:caps/>
          <w:color w:val="FFFFFF"/>
        </w:rPr>
      </w:pPr>
      <w:bookmarkStart w:id="27" w:name="_Toc536460335"/>
      <w:bookmarkStart w:id="28" w:name="_Toc218688573"/>
      <w:bookmarkEnd w:id="27"/>
      <w:r w:rsidRPr="00363854">
        <w:rPr>
          <w:rFonts w:ascii="Calibri" w:hAnsi="Calibri" w:cs="Calibri"/>
          <w:b/>
          <w:caps/>
          <w:color w:val="FFFFFF"/>
        </w:rPr>
        <w:t>ARTICLE 6 - REPONSES AUX ENTREPRISES</w:t>
      </w:r>
      <w:bookmarkEnd w:id="28"/>
    </w:p>
    <w:p w14:paraId="7362D64C" w14:textId="77777777" w:rsidR="009C5A59" w:rsidRPr="00363854" w:rsidRDefault="009C5A59" w:rsidP="009C5A59">
      <w:pPr>
        <w:jc w:val="both"/>
        <w:rPr>
          <w:rFonts w:ascii="Calibri" w:hAnsi="Calibri" w:cs="Calibri"/>
        </w:rPr>
      </w:pPr>
      <w:r w:rsidRPr="00363854">
        <w:rPr>
          <w:rFonts w:ascii="Calibri" w:hAnsi="Calibri" w:cs="Calibri"/>
        </w:rPr>
        <w:t xml:space="preserve">Il ne sera plus donné d’informations aux entreprises au-delà du cinquième jour calendaire précédant la date de remise des offres. </w:t>
      </w:r>
    </w:p>
    <w:p w14:paraId="31C419B8" w14:textId="77777777" w:rsidR="009C5A59" w:rsidRPr="00363854" w:rsidRDefault="009C5A59" w:rsidP="009C5A59">
      <w:pPr>
        <w:jc w:val="both"/>
        <w:rPr>
          <w:rFonts w:ascii="Calibri" w:hAnsi="Calibri" w:cs="Calibri"/>
        </w:rPr>
      </w:pPr>
      <w:r w:rsidRPr="00363854">
        <w:rPr>
          <w:rFonts w:ascii="Calibri" w:hAnsi="Calibri" w:cs="Calibri"/>
        </w:rPr>
        <w:t>Il ne sera pas donné suite aux questions non formulées par écrit.</w:t>
      </w:r>
    </w:p>
    <w:p w14:paraId="31F0F8A8" w14:textId="515F9A68" w:rsidR="009C5A59" w:rsidRPr="00363854" w:rsidRDefault="009C5A59" w:rsidP="009C5A59">
      <w:pPr>
        <w:jc w:val="both"/>
        <w:rPr>
          <w:rFonts w:ascii="Calibri" w:hAnsi="Calibri" w:cs="Calibri"/>
        </w:rPr>
      </w:pPr>
      <w:r w:rsidRPr="00363854">
        <w:rPr>
          <w:rFonts w:ascii="Calibri" w:hAnsi="Calibri" w:cs="Calibri"/>
        </w:rPr>
        <w:t>Toutes les questions retenues feront l’objet d’une réponse globale écrite et communiquée à toutes les entreprises ayant retiré un dossier au plus tard cinq jours avant la date limite de remise des offres.</w:t>
      </w:r>
    </w:p>
    <w:p w14:paraId="04800DF1" w14:textId="77777777" w:rsidR="009C5A59" w:rsidRPr="00363854" w:rsidRDefault="009C5A59" w:rsidP="009C5A59">
      <w:pPr>
        <w:keepNext/>
        <w:shd w:val="clear" w:color="auto" w:fill="A6A6A6"/>
        <w:tabs>
          <w:tab w:val="center" w:pos="2127"/>
          <w:tab w:val="center" w:pos="8222"/>
          <w:tab w:val="right" w:pos="8931"/>
        </w:tabs>
        <w:outlineLvl w:val="0"/>
        <w:rPr>
          <w:rFonts w:ascii="Calibri" w:hAnsi="Calibri" w:cs="Calibri"/>
          <w:b/>
          <w:caps/>
          <w:color w:val="FFFFFF"/>
        </w:rPr>
      </w:pPr>
      <w:bookmarkStart w:id="29" w:name="_Toc218688574"/>
      <w:r w:rsidRPr="00363854">
        <w:rPr>
          <w:rFonts w:ascii="Calibri" w:hAnsi="Calibri" w:cs="Calibri"/>
          <w:b/>
          <w:caps/>
          <w:color w:val="FFFFFF"/>
        </w:rPr>
        <w:t>ARTICLE 7 - FOURNITURE DE PIECES COMPLEMENTAIRES</w:t>
      </w:r>
      <w:bookmarkEnd w:id="29"/>
    </w:p>
    <w:p w14:paraId="7E6EF1AC" w14:textId="77777777" w:rsidR="009C5A59" w:rsidRPr="00363854" w:rsidRDefault="009C5A59" w:rsidP="009C5A59">
      <w:pPr>
        <w:tabs>
          <w:tab w:val="left" w:pos="928"/>
        </w:tabs>
        <w:jc w:val="both"/>
        <w:rPr>
          <w:rFonts w:ascii="Calibri" w:hAnsi="Calibri" w:cs="Calibri"/>
        </w:rPr>
      </w:pPr>
      <w:r w:rsidRPr="00363854">
        <w:rPr>
          <w:rFonts w:ascii="Calibri" w:hAnsi="Calibri" w:cs="Calibri"/>
        </w:rPr>
        <w:t>En cas d’attribution de marché, les entrepreneurs attributaires devront obligatoirement fournir les pièces suivantes avant la signature de leur marché ou au plus tard huit (8) jours après la demande faite par écrit par la personne responsable du marché. A défaut de fournir l’ensemble des pièces suivantes, l’attribution du marché pourra être considérée comme nulle et non avenue par la personne responsable du marché (par simple notification écrite rappelant le présent article) :</w:t>
      </w:r>
    </w:p>
    <w:p w14:paraId="32BB1A84" w14:textId="77777777" w:rsidR="009C5A59" w:rsidRPr="00363854" w:rsidRDefault="009C5A59" w:rsidP="009C5A59">
      <w:pPr>
        <w:tabs>
          <w:tab w:val="left" w:pos="928"/>
        </w:tabs>
        <w:jc w:val="both"/>
        <w:rPr>
          <w:rFonts w:ascii="Calibri" w:hAnsi="Calibri" w:cs="Calibri"/>
          <w:color w:val="E36C0A"/>
        </w:rPr>
      </w:pPr>
      <w:r w:rsidRPr="00363854">
        <w:rPr>
          <w:rFonts w:ascii="Calibri" w:hAnsi="Calibri" w:cs="Calibri"/>
          <w:b/>
          <w:color w:val="E36C0A"/>
        </w:rPr>
        <w:t>Pièces obligatoires</w:t>
      </w:r>
      <w:r w:rsidRPr="00363854">
        <w:rPr>
          <w:rFonts w:ascii="Calibri" w:hAnsi="Calibri" w:cs="Calibri"/>
          <w:color w:val="E36C0A"/>
        </w:rPr>
        <w:t> :</w:t>
      </w:r>
    </w:p>
    <w:p w14:paraId="4EF4FC57" w14:textId="77777777" w:rsidR="009C5A59" w:rsidRPr="00363854" w:rsidRDefault="009C5A59" w:rsidP="009C5A59">
      <w:pPr>
        <w:numPr>
          <w:ilvl w:val="0"/>
          <w:numId w:val="2"/>
        </w:numPr>
        <w:tabs>
          <w:tab w:val="left" w:pos="-1276"/>
          <w:tab w:val="left" w:pos="567"/>
        </w:tabs>
        <w:spacing w:after="0" w:line="240" w:lineRule="auto"/>
        <w:ind w:left="0" w:firstLine="0"/>
        <w:jc w:val="both"/>
        <w:rPr>
          <w:rFonts w:ascii="Calibri" w:hAnsi="Calibri" w:cs="Calibri"/>
        </w:rPr>
      </w:pPr>
      <w:r w:rsidRPr="00363854">
        <w:rPr>
          <w:rFonts w:ascii="Calibri" w:hAnsi="Calibri" w:cs="Calibri"/>
        </w:rPr>
        <w:t>Une copie du RIDET ou une copie du certificat KBIS, accompagnée d'une déclaration sur l'honneur de non placement en sauvegarde ou redressement ou liquidation de l’entreprise ou de son/ses dirigeants.</w:t>
      </w:r>
    </w:p>
    <w:p w14:paraId="27817866" w14:textId="77777777" w:rsidR="009C5A59" w:rsidRPr="00363854" w:rsidRDefault="009C5A59" w:rsidP="009C5A59">
      <w:pPr>
        <w:numPr>
          <w:ilvl w:val="0"/>
          <w:numId w:val="2"/>
        </w:numPr>
        <w:tabs>
          <w:tab w:val="left" w:pos="-1843"/>
          <w:tab w:val="left" w:pos="567"/>
        </w:tabs>
        <w:spacing w:after="0" w:line="240" w:lineRule="auto"/>
        <w:ind w:left="0" w:firstLine="0"/>
        <w:jc w:val="both"/>
        <w:rPr>
          <w:rFonts w:ascii="Calibri" w:hAnsi="Calibri" w:cs="Calibri"/>
        </w:rPr>
      </w:pPr>
      <w:r w:rsidRPr="00363854">
        <w:rPr>
          <w:rFonts w:ascii="Calibri" w:hAnsi="Calibri" w:cs="Calibri"/>
        </w:rPr>
        <w:t>Une attestation pour l'année en cours, en 3 volets (du payeur de Nouvelle-Calédonie, de la recette des impôts, et du trésorier payeur général) de situation régulière au regard des obligations fiscales.</w:t>
      </w:r>
    </w:p>
    <w:p w14:paraId="2CF4BAAC" w14:textId="77777777" w:rsidR="009C5A59" w:rsidRPr="00363854" w:rsidRDefault="009C5A59" w:rsidP="009C5A59">
      <w:pPr>
        <w:numPr>
          <w:ilvl w:val="0"/>
          <w:numId w:val="2"/>
        </w:numPr>
        <w:tabs>
          <w:tab w:val="left" w:pos="567"/>
        </w:tabs>
        <w:spacing w:after="0" w:line="240" w:lineRule="auto"/>
        <w:ind w:left="0" w:firstLine="0"/>
        <w:jc w:val="both"/>
        <w:rPr>
          <w:rFonts w:ascii="Calibri" w:hAnsi="Calibri" w:cs="Calibri"/>
        </w:rPr>
      </w:pPr>
      <w:r w:rsidRPr="00363854">
        <w:rPr>
          <w:rFonts w:ascii="Calibri" w:hAnsi="Calibri" w:cs="Calibri"/>
        </w:rPr>
        <w:t>Une attestation d’ass</w:t>
      </w:r>
      <w:r>
        <w:rPr>
          <w:rFonts w:ascii="Calibri" w:hAnsi="Calibri" w:cs="Calibri"/>
        </w:rPr>
        <w:t xml:space="preserve">urance RC / RCD de l'entreprise en cours de validité </w:t>
      </w:r>
      <w:r w:rsidRPr="00363854">
        <w:rPr>
          <w:rFonts w:ascii="Calibri" w:hAnsi="Calibri" w:cs="Calibri"/>
        </w:rPr>
        <w:t>et précisant le montant des garanties.</w:t>
      </w:r>
    </w:p>
    <w:p w14:paraId="43AA1540" w14:textId="77777777" w:rsidR="009C5A59" w:rsidRPr="00363854" w:rsidRDefault="009C5A59" w:rsidP="009C5A59">
      <w:pPr>
        <w:numPr>
          <w:ilvl w:val="0"/>
          <w:numId w:val="2"/>
        </w:numPr>
        <w:tabs>
          <w:tab w:val="left" w:pos="567"/>
        </w:tabs>
        <w:spacing w:after="0" w:line="240" w:lineRule="auto"/>
        <w:ind w:left="0" w:firstLine="0"/>
        <w:jc w:val="both"/>
        <w:rPr>
          <w:rFonts w:ascii="Calibri" w:hAnsi="Calibri" w:cs="Calibri"/>
        </w:rPr>
      </w:pPr>
      <w:r w:rsidRPr="00363854">
        <w:rPr>
          <w:rFonts w:ascii="Calibri" w:hAnsi="Calibri" w:cs="Calibri"/>
        </w:rPr>
        <w:lastRenderedPageBreak/>
        <w:t>Une attestation CAFAT précisant que l’entreprise est à jour du règlement de ses cotisations ou le cas échéant des mensualités du plan de rattrapage.</w:t>
      </w:r>
    </w:p>
    <w:p w14:paraId="6EFE1E00" w14:textId="77777777" w:rsidR="009C5A59" w:rsidRPr="00363854" w:rsidRDefault="009C5A59" w:rsidP="009C5A59">
      <w:pPr>
        <w:numPr>
          <w:ilvl w:val="0"/>
          <w:numId w:val="2"/>
        </w:numPr>
        <w:tabs>
          <w:tab w:val="left" w:pos="567"/>
        </w:tabs>
        <w:spacing w:after="0" w:line="240" w:lineRule="auto"/>
        <w:ind w:left="0" w:firstLine="0"/>
        <w:jc w:val="both"/>
        <w:rPr>
          <w:rFonts w:ascii="Calibri" w:hAnsi="Calibri" w:cs="Calibri"/>
        </w:rPr>
      </w:pPr>
      <w:r w:rsidRPr="00363854">
        <w:rPr>
          <w:rFonts w:ascii="Calibri" w:hAnsi="Calibri" w:cs="Calibri"/>
        </w:rPr>
        <w:t>Les références bancaires.</w:t>
      </w:r>
    </w:p>
    <w:p w14:paraId="25D1D977" w14:textId="77777777" w:rsidR="009C5A59" w:rsidRPr="00363854" w:rsidRDefault="009C5A59" w:rsidP="009C5A59">
      <w:pPr>
        <w:tabs>
          <w:tab w:val="left" w:pos="567"/>
        </w:tabs>
        <w:jc w:val="both"/>
        <w:rPr>
          <w:rFonts w:ascii="Calibri" w:hAnsi="Calibri" w:cs="Calibri"/>
        </w:rPr>
      </w:pPr>
    </w:p>
    <w:p w14:paraId="7E90809F" w14:textId="77777777" w:rsidR="009C5A59" w:rsidRPr="00363854" w:rsidRDefault="009C5A59" w:rsidP="009C5A59">
      <w:pPr>
        <w:tabs>
          <w:tab w:val="left" w:pos="567"/>
        </w:tabs>
        <w:jc w:val="both"/>
        <w:rPr>
          <w:rFonts w:ascii="Calibri" w:hAnsi="Calibri" w:cs="Calibri"/>
          <w:color w:val="E36C0A"/>
        </w:rPr>
      </w:pPr>
      <w:r w:rsidRPr="00363854">
        <w:rPr>
          <w:rFonts w:ascii="Calibri" w:hAnsi="Calibri" w:cs="Calibri"/>
          <w:b/>
          <w:color w:val="E36C0A"/>
        </w:rPr>
        <w:t>Pièce sur demande éventuelle du FSH</w:t>
      </w:r>
      <w:r w:rsidRPr="00363854">
        <w:rPr>
          <w:rFonts w:ascii="Calibri" w:hAnsi="Calibri" w:cs="Calibri"/>
          <w:color w:val="E36C0A"/>
        </w:rPr>
        <w:t> :</w:t>
      </w:r>
    </w:p>
    <w:p w14:paraId="08A33E2A" w14:textId="77777777" w:rsidR="009C5A59" w:rsidRPr="00363854" w:rsidRDefault="009C5A59" w:rsidP="009C5A59">
      <w:pPr>
        <w:numPr>
          <w:ilvl w:val="0"/>
          <w:numId w:val="2"/>
        </w:numPr>
        <w:tabs>
          <w:tab w:val="left" w:pos="567"/>
        </w:tabs>
        <w:spacing w:after="0" w:line="240" w:lineRule="auto"/>
        <w:ind w:left="0" w:firstLine="0"/>
        <w:contextualSpacing/>
        <w:jc w:val="both"/>
        <w:rPr>
          <w:rFonts w:ascii="Calibri" w:hAnsi="Calibri" w:cs="Calibri"/>
        </w:rPr>
      </w:pPr>
      <w:r w:rsidRPr="00363854">
        <w:rPr>
          <w:rFonts w:ascii="Calibri" w:hAnsi="Calibri" w:cs="Calibri"/>
        </w:rPr>
        <w:t>Les comptes annuels.</w:t>
      </w:r>
    </w:p>
    <w:p w14:paraId="79948208" w14:textId="77777777" w:rsidR="009C5A59" w:rsidRPr="00363854" w:rsidRDefault="009C5A59" w:rsidP="009C5A59">
      <w:pPr>
        <w:tabs>
          <w:tab w:val="left" w:pos="928"/>
        </w:tabs>
        <w:jc w:val="center"/>
        <w:rPr>
          <w:rFonts w:ascii="Calibri" w:hAnsi="Calibri" w:cs="Calibri"/>
          <w:b/>
        </w:rPr>
      </w:pPr>
    </w:p>
    <w:p w14:paraId="514D76A0" w14:textId="77777777" w:rsidR="009C5A59" w:rsidRPr="00363854" w:rsidRDefault="009C5A59" w:rsidP="009C5A59">
      <w:pPr>
        <w:pBdr>
          <w:bottom w:val="single" w:sz="4" w:space="1" w:color="auto"/>
        </w:pBdr>
        <w:tabs>
          <w:tab w:val="left" w:pos="928"/>
        </w:tabs>
        <w:jc w:val="center"/>
        <w:rPr>
          <w:rFonts w:ascii="Calibri" w:hAnsi="Calibri" w:cs="Calibri"/>
          <w:b/>
        </w:rPr>
      </w:pPr>
    </w:p>
    <w:p w14:paraId="23CCAC92" w14:textId="77777777" w:rsidR="009C5A59" w:rsidRPr="00363854" w:rsidRDefault="009C5A59" w:rsidP="009C5A59">
      <w:pPr>
        <w:tabs>
          <w:tab w:val="left" w:pos="928"/>
        </w:tabs>
        <w:jc w:val="center"/>
        <w:rPr>
          <w:rFonts w:ascii="Calibri" w:hAnsi="Calibri" w:cs="Calibri"/>
          <w:b/>
        </w:rPr>
      </w:pPr>
    </w:p>
    <w:p w14:paraId="7E052BB6" w14:textId="77777777" w:rsidR="009C5A59" w:rsidRPr="00363854" w:rsidRDefault="009C5A59" w:rsidP="009C5A59">
      <w:pPr>
        <w:jc w:val="right"/>
        <w:rPr>
          <w:rFonts w:ascii="Calibri" w:hAnsi="Calibri" w:cs="Calibri"/>
          <w:b/>
        </w:rPr>
      </w:pPr>
      <w:r>
        <w:rPr>
          <w:rFonts w:ascii="Calibri" w:hAnsi="Calibri" w:cs="Calibri"/>
          <w:b/>
        </w:rPr>
        <w:t>Pour le FSH, la Directrice Générale,</w:t>
      </w:r>
    </w:p>
    <w:p w14:paraId="276ADAAE" w14:textId="77777777" w:rsidR="009C5A59" w:rsidRPr="00363854" w:rsidRDefault="009C5A59" w:rsidP="009C5A59">
      <w:pPr>
        <w:jc w:val="right"/>
        <w:rPr>
          <w:rFonts w:ascii="Calibri" w:hAnsi="Calibri" w:cs="Calibri"/>
          <w:b/>
          <w:color w:val="4F81BD"/>
        </w:rPr>
      </w:pPr>
    </w:p>
    <w:p w14:paraId="49541EE6" w14:textId="77777777" w:rsidR="009C5A59" w:rsidRPr="00363854" w:rsidRDefault="009C5A59" w:rsidP="009C5A59">
      <w:pPr>
        <w:jc w:val="right"/>
        <w:rPr>
          <w:rFonts w:ascii="Calibri" w:hAnsi="Calibri" w:cs="Calibri"/>
          <w:b/>
          <w:color w:val="4F81BD"/>
        </w:rPr>
      </w:pPr>
    </w:p>
    <w:p w14:paraId="3B3247A7" w14:textId="77777777" w:rsidR="009C5A59" w:rsidRPr="001C66BB" w:rsidRDefault="009C5A59" w:rsidP="009C5A59">
      <w:pPr>
        <w:jc w:val="right"/>
        <w:rPr>
          <w:rFonts w:ascii="Calibri" w:hAnsi="Calibri" w:cs="Calibri"/>
          <w:b/>
          <w:bCs/>
          <w:i/>
        </w:rPr>
      </w:pPr>
      <w:r>
        <w:rPr>
          <w:rFonts w:ascii="Calibri" w:hAnsi="Calibri" w:cs="Calibri"/>
          <w:b/>
          <w:i/>
        </w:rPr>
        <w:t>Chrystel INIZAN</w:t>
      </w:r>
      <w:r w:rsidRPr="00363854">
        <w:rPr>
          <w:rFonts w:ascii="Calibri" w:hAnsi="Calibri" w:cs="Calibri"/>
          <w:b/>
          <w:bCs/>
          <w:color w:val="000000"/>
        </w:rPr>
        <w:br w:type="page"/>
      </w:r>
    </w:p>
    <w:p w14:paraId="12F3B34D" w14:textId="650AAC2C" w:rsidR="009C5A59" w:rsidRPr="00363854" w:rsidRDefault="009C5A59" w:rsidP="009C5A59">
      <w:pPr>
        <w:pBdr>
          <w:bottom w:val="single" w:sz="4" w:space="1" w:color="auto"/>
        </w:pBdr>
        <w:tabs>
          <w:tab w:val="right" w:pos="8647"/>
        </w:tabs>
        <w:jc w:val="right"/>
        <w:rPr>
          <w:rFonts w:ascii="Calibri" w:hAnsi="Calibri" w:cs="Calibri"/>
          <w:b/>
          <w:bCs/>
          <w:color w:val="548DD4"/>
          <w:sz w:val="28"/>
          <w:szCs w:val="28"/>
        </w:rPr>
      </w:pPr>
      <w:r w:rsidRPr="00EE2800">
        <w:rPr>
          <w:rFonts w:ascii="Calibri" w:hAnsi="Calibri" w:cs="Calibri"/>
          <w:b/>
          <w:bCs/>
          <w:color w:val="5B9BD5" w:themeColor="accent1"/>
          <w:sz w:val="28"/>
          <w:szCs w:val="28"/>
        </w:rPr>
        <w:lastRenderedPageBreak/>
        <w:t xml:space="preserve">Opération </w:t>
      </w:r>
      <w:r>
        <w:rPr>
          <w:rFonts w:ascii="Calibri" w:hAnsi="Calibri" w:cs="Calibri"/>
          <w:b/>
          <w:bCs/>
          <w:color w:val="5B9BD5" w:themeColor="accent1"/>
          <w:sz w:val="28"/>
          <w:szCs w:val="28"/>
        </w:rPr>
        <w:t>CONFORTEMENT DE TALUS</w:t>
      </w:r>
      <w:r w:rsidR="008F41C5">
        <w:rPr>
          <w:rFonts w:ascii="Calibri" w:hAnsi="Calibri" w:cs="Calibri"/>
          <w:b/>
          <w:bCs/>
          <w:color w:val="5B9BD5" w:themeColor="accent1"/>
          <w:sz w:val="28"/>
          <w:szCs w:val="28"/>
        </w:rPr>
        <w:t xml:space="preserve"> - ANEMONE</w:t>
      </w:r>
    </w:p>
    <w:p w14:paraId="2A325E73" w14:textId="77777777" w:rsidR="009C5A59" w:rsidRPr="00363854" w:rsidRDefault="009C5A59" w:rsidP="009C5A59">
      <w:pPr>
        <w:tabs>
          <w:tab w:val="right" w:pos="8647"/>
        </w:tabs>
        <w:jc w:val="right"/>
        <w:outlineLvl w:val="0"/>
        <w:rPr>
          <w:rFonts w:ascii="Calibri" w:hAnsi="Calibri" w:cs="Calibri"/>
          <w:b/>
          <w:bCs/>
          <w:i/>
          <w:color w:val="E36C0A"/>
          <w:sz w:val="28"/>
          <w:szCs w:val="28"/>
        </w:rPr>
      </w:pPr>
      <w:bookmarkStart w:id="30" w:name="_Toc218688575"/>
      <w:r w:rsidRPr="00363854">
        <w:rPr>
          <w:rFonts w:ascii="Calibri" w:hAnsi="Calibri" w:cs="Calibri"/>
          <w:b/>
          <w:bCs/>
          <w:i/>
          <w:color w:val="E36C0A"/>
          <w:sz w:val="28"/>
          <w:szCs w:val="28"/>
        </w:rPr>
        <w:t>Déclaration sur l’honneur à joindre à l’offre</w:t>
      </w:r>
      <w:bookmarkEnd w:id="30"/>
    </w:p>
    <w:p w14:paraId="695E3492" w14:textId="77777777" w:rsidR="009C5A59" w:rsidRPr="00363854" w:rsidRDefault="009C5A59" w:rsidP="009C5A59">
      <w:pPr>
        <w:tabs>
          <w:tab w:val="center" w:pos="4536"/>
          <w:tab w:val="right" w:pos="8647"/>
        </w:tabs>
        <w:jc w:val="both"/>
        <w:rPr>
          <w:rFonts w:ascii="Calibri" w:hAnsi="Calibri" w:cs="Calibri"/>
          <w:b/>
          <w:bCs/>
        </w:rPr>
      </w:pPr>
    </w:p>
    <w:p w14:paraId="5E13BA3A" w14:textId="77777777" w:rsidR="009C5A59" w:rsidRPr="00363854" w:rsidRDefault="009C5A59" w:rsidP="009C5A59">
      <w:pPr>
        <w:tabs>
          <w:tab w:val="center" w:pos="4536"/>
          <w:tab w:val="right" w:pos="8647"/>
        </w:tabs>
        <w:jc w:val="both"/>
        <w:rPr>
          <w:rFonts w:ascii="Calibri" w:hAnsi="Calibri" w:cs="Calibri"/>
          <w:b/>
          <w:bCs/>
        </w:rPr>
      </w:pPr>
    </w:p>
    <w:p w14:paraId="35DC2035" w14:textId="77777777" w:rsidR="009C5A59" w:rsidRPr="00363854" w:rsidRDefault="009C5A59" w:rsidP="009C5A59">
      <w:pPr>
        <w:shd w:val="clear" w:color="auto" w:fill="A6A6A6"/>
        <w:jc w:val="both"/>
        <w:rPr>
          <w:rFonts w:ascii="Calibri" w:hAnsi="Calibri" w:cs="Calibri"/>
          <w:b/>
          <w:bCs/>
          <w:color w:val="FFFFFF"/>
        </w:rPr>
      </w:pPr>
      <w:r w:rsidRPr="00363854">
        <w:rPr>
          <w:rFonts w:ascii="Calibri" w:hAnsi="Calibri" w:cs="Calibri"/>
          <w:b/>
          <w:bCs/>
          <w:color w:val="FFFFFF"/>
        </w:rPr>
        <w:t>A – RENSEIGNEMENTS SUR LE CANDIDAT</w:t>
      </w:r>
    </w:p>
    <w:p w14:paraId="33F07801"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Nom, prénoms, qualités et pouvoirs de signataire de la déclaration :</w:t>
      </w:r>
    </w:p>
    <w:p w14:paraId="2B389D13" w14:textId="77777777" w:rsidR="009C5A59" w:rsidRPr="00363854" w:rsidRDefault="009C5A59" w:rsidP="009C5A59">
      <w:pPr>
        <w:spacing w:before="120" w:after="120"/>
        <w:jc w:val="both"/>
        <w:rPr>
          <w:rFonts w:ascii="Calibri" w:hAnsi="Calibri" w:cs="Calibri"/>
        </w:rPr>
      </w:pPr>
      <w:r w:rsidRPr="00363854">
        <w:rPr>
          <w:rFonts w:ascii="Calibri" w:hAnsi="Calibri" w:cs="Calibri"/>
        </w:rPr>
        <w:t>……………………………………………………………………………………………………………………………………………………….….…………………………………………………………………………………………………………………………………………………………</w:t>
      </w:r>
    </w:p>
    <w:p w14:paraId="204F5499"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Adresse de l’entreprise ou siège social :</w:t>
      </w:r>
    </w:p>
    <w:p w14:paraId="1E6D31CC" w14:textId="77777777" w:rsidR="009C5A59" w:rsidRPr="00363854" w:rsidRDefault="009C5A59" w:rsidP="009C5A59">
      <w:pPr>
        <w:tabs>
          <w:tab w:val="left" w:pos="426"/>
        </w:tabs>
        <w:spacing w:before="120" w:after="120"/>
        <w:jc w:val="both"/>
        <w:rPr>
          <w:rFonts w:ascii="Calibri" w:hAnsi="Calibri" w:cs="Calibri"/>
        </w:rPr>
      </w:pPr>
      <w:r w:rsidRPr="00363854">
        <w:rPr>
          <w:rFonts w:ascii="Calibri" w:hAnsi="Calibri" w:cs="Calibri"/>
        </w:rPr>
        <w:t>…………………………………………………………………………………………………………………………………………………………..…………………………………………………………………………………………………………….…………………………………………….</w:t>
      </w:r>
    </w:p>
    <w:p w14:paraId="79D60A10"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Entreprise (1) :</w:t>
      </w:r>
    </w:p>
    <w:p w14:paraId="234CEF5E" w14:textId="77777777" w:rsidR="009C5A59" w:rsidRPr="00363854" w:rsidRDefault="009C5A59" w:rsidP="009C5A59">
      <w:pPr>
        <w:numPr>
          <w:ilvl w:val="0"/>
          <w:numId w:val="8"/>
        </w:numPr>
        <w:tabs>
          <w:tab w:val="right" w:pos="9639"/>
        </w:tabs>
        <w:spacing w:before="120" w:after="120" w:line="240" w:lineRule="auto"/>
        <w:ind w:left="426" w:hanging="426"/>
        <w:contextualSpacing/>
        <w:jc w:val="both"/>
        <w:rPr>
          <w:rFonts w:ascii="Calibri" w:hAnsi="Calibri" w:cs="Calibri"/>
        </w:rPr>
      </w:pPr>
      <w:r w:rsidRPr="00363854">
        <w:rPr>
          <w:rFonts w:ascii="Calibri" w:hAnsi="Calibri" w:cs="Calibri"/>
        </w:rPr>
        <w:t>Numéro d’identification au RIDET :………………………………………………………………………………………………...</w:t>
      </w:r>
    </w:p>
    <w:p w14:paraId="59879DD2" w14:textId="77777777" w:rsidR="009C5A59" w:rsidRPr="00363854" w:rsidRDefault="009C5A59" w:rsidP="009C5A59">
      <w:pPr>
        <w:numPr>
          <w:ilvl w:val="0"/>
          <w:numId w:val="8"/>
        </w:numPr>
        <w:tabs>
          <w:tab w:val="right" w:pos="9639"/>
        </w:tabs>
        <w:spacing w:before="120" w:after="120" w:line="240" w:lineRule="auto"/>
        <w:ind w:left="426" w:hanging="426"/>
        <w:contextualSpacing/>
        <w:jc w:val="both"/>
        <w:rPr>
          <w:rFonts w:ascii="Calibri" w:hAnsi="Calibri" w:cs="Calibri"/>
        </w:rPr>
      </w:pPr>
      <w:r w:rsidRPr="00363854">
        <w:rPr>
          <w:rFonts w:ascii="Calibri" w:hAnsi="Calibri" w:cs="Calibri"/>
        </w:rPr>
        <w:t>Numéro d’identification CAFAT :……………………………………………………………………………………………………..</w:t>
      </w:r>
    </w:p>
    <w:p w14:paraId="42BE75BA" w14:textId="77777777" w:rsidR="009C5A59" w:rsidRPr="00363854" w:rsidRDefault="009C5A59" w:rsidP="009C5A59">
      <w:pPr>
        <w:numPr>
          <w:ilvl w:val="0"/>
          <w:numId w:val="8"/>
        </w:numPr>
        <w:spacing w:before="120" w:after="120" w:line="240" w:lineRule="auto"/>
        <w:ind w:left="426" w:hanging="426"/>
        <w:contextualSpacing/>
        <w:jc w:val="both"/>
        <w:rPr>
          <w:rFonts w:ascii="Calibri" w:hAnsi="Calibri" w:cs="Calibri"/>
        </w:rPr>
      </w:pPr>
      <w:r w:rsidRPr="00363854">
        <w:rPr>
          <w:rFonts w:ascii="Calibri" w:hAnsi="Calibri" w:cs="Calibri"/>
        </w:rPr>
        <w:t>Numéro d’inscription au Registre du Commerce : ……………………………………………………………………………..</w:t>
      </w:r>
    </w:p>
    <w:p w14:paraId="1FB744C0" w14:textId="77777777" w:rsidR="009C5A59" w:rsidRPr="00363854" w:rsidRDefault="009C5A59" w:rsidP="009C5A59">
      <w:pPr>
        <w:numPr>
          <w:ilvl w:val="0"/>
          <w:numId w:val="8"/>
        </w:numPr>
        <w:spacing w:before="120" w:after="120" w:line="240" w:lineRule="auto"/>
        <w:ind w:left="426" w:hanging="426"/>
        <w:contextualSpacing/>
        <w:jc w:val="both"/>
        <w:rPr>
          <w:rFonts w:ascii="Calibri" w:hAnsi="Calibri" w:cs="Calibri"/>
        </w:rPr>
      </w:pPr>
      <w:r w:rsidRPr="00363854">
        <w:rPr>
          <w:rFonts w:ascii="Calibri" w:hAnsi="Calibri" w:cs="Calibri"/>
        </w:rPr>
        <w:t>Ou Numéro d’inscription au Répertoire des Métiers :………………………………………………………………………….</w:t>
      </w:r>
    </w:p>
    <w:p w14:paraId="54D54DF8" w14:textId="77777777" w:rsidR="009C5A59" w:rsidRPr="00363854" w:rsidRDefault="009C5A59" w:rsidP="009C5A59">
      <w:pPr>
        <w:jc w:val="both"/>
        <w:rPr>
          <w:rFonts w:ascii="Calibri" w:hAnsi="Calibri" w:cs="Calibri"/>
        </w:rPr>
      </w:pPr>
    </w:p>
    <w:p w14:paraId="161D033B" w14:textId="77777777" w:rsidR="009C5A59" w:rsidRPr="00363854" w:rsidRDefault="009C5A59" w:rsidP="009C5A59">
      <w:pPr>
        <w:jc w:val="both"/>
        <w:rPr>
          <w:rFonts w:ascii="Calibri" w:hAnsi="Calibri" w:cs="Calibri"/>
        </w:rPr>
      </w:pPr>
      <w:r w:rsidRPr="00363854">
        <w:rPr>
          <w:rFonts w:ascii="Calibri" w:hAnsi="Calibri" w:cs="Calibri"/>
        </w:rPr>
        <w:t>Pour les soumissionnaires ou sociétés à l’étranger, numéro et date d’inscription au registre du commerce ou au répertoire des métiers ou registre des métiers ou registre équivalent :</w:t>
      </w:r>
    </w:p>
    <w:p w14:paraId="7211A3A1" w14:textId="77777777" w:rsidR="009C5A59" w:rsidRPr="00363854" w:rsidRDefault="009C5A59" w:rsidP="009C5A59">
      <w:pPr>
        <w:spacing w:before="120" w:after="120"/>
        <w:jc w:val="both"/>
        <w:rPr>
          <w:rFonts w:ascii="Calibri" w:hAnsi="Calibri" w:cs="Calibri"/>
        </w:rPr>
      </w:pPr>
      <w:r w:rsidRPr="00363854">
        <w:rPr>
          <w:rFonts w:ascii="Calibri" w:hAnsi="Calibri" w:cs="Calibri"/>
        </w:rPr>
        <w:t>…………………………………………………………………………………………………………………………………………………………..</w:t>
      </w:r>
    </w:p>
    <w:p w14:paraId="2C603560"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 xml:space="preserve">Le candidat est-il, la société est-elle, en état de sauvegarde ou redressement judiciaire ? ou tout autre procédure équivalente si le candidat ou la société est établi (e) à l’étranger. </w:t>
      </w:r>
    </w:p>
    <w:p w14:paraId="01EC81B0" w14:textId="77777777" w:rsidR="009C5A59" w:rsidRPr="00363854" w:rsidRDefault="009C5A59" w:rsidP="009C5A59">
      <w:pPr>
        <w:ind w:left="283"/>
        <w:jc w:val="both"/>
        <w:rPr>
          <w:rFonts w:ascii="Calibri" w:hAnsi="Calibri" w:cs="Calibri"/>
        </w:rPr>
      </w:pPr>
    </w:p>
    <w:p w14:paraId="6938004C" w14:textId="77777777" w:rsidR="009C5A59" w:rsidRPr="00363854" w:rsidRDefault="009C5A59" w:rsidP="009C5A59">
      <w:pPr>
        <w:jc w:val="both"/>
        <w:rPr>
          <w:rFonts w:ascii="Calibri" w:hAnsi="Calibri" w:cs="Calibri"/>
        </w:rPr>
      </w:pPr>
      <w:r w:rsidRPr="00363854">
        <w:rPr>
          <w:rFonts w:ascii="Calibri" w:hAnsi="Calibri" w:cs="Calibri"/>
        </w:rPr>
        <w:t>OUI :</w:t>
      </w:r>
    </w:p>
    <w:p w14:paraId="247048C4" w14:textId="77777777" w:rsidR="009C5A59" w:rsidRPr="00363854" w:rsidRDefault="009C5A59" w:rsidP="009C5A59">
      <w:pPr>
        <w:jc w:val="both"/>
        <w:rPr>
          <w:rFonts w:ascii="Calibri" w:hAnsi="Calibri" w:cs="Calibri"/>
        </w:rPr>
      </w:pPr>
      <w:r w:rsidRPr="00363854">
        <w:rPr>
          <w:rFonts w:ascii="Calibri" w:hAnsi="Calibri" w:cs="Calibri"/>
        </w:rPr>
        <w:t>NON :</w:t>
      </w:r>
    </w:p>
    <w:p w14:paraId="761AA0F3" w14:textId="77777777" w:rsidR="009C5A59" w:rsidRPr="00363854" w:rsidRDefault="009C5A59" w:rsidP="009C5A59">
      <w:pPr>
        <w:tabs>
          <w:tab w:val="left" w:pos="284"/>
        </w:tabs>
        <w:jc w:val="both"/>
        <w:rPr>
          <w:rFonts w:ascii="Calibri" w:hAnsi="Calibri" w:cs="Calibri"/>
        </w:rPr>
      </w:pPr>
      <w:r w:rsidRPr="00363854">
        <w:rPr>
          <w:rFonts w:ascii="Calibri" w:hAnsi="Calibri" w:cs="Calibri"/>
        </w:rPr>
        <w:t>Dans l’affirmative,</w:t>
      </w:r>
    </w:p>
    <w:p w14:paraId="15F30CA2" w14:textId="77777777" w:rsidR="009C5A59" w:rsidRPr="00363854" w:rsidRDefault="009C5A59" w:rsidP="009C5A59">
      <w:pPr>
        <w:numPr>
          <w:ilvl w:val="0"/>
          <w:numId w:val="5"/>
        </w:numPr>
        <w:spacing w:after="0" w:line="240" w:lineRule="auto"/>
        <w:ind w:left="426" w:hanging="426"/>
        <w:jc w:val="both"/>
        <w:rPr>
          <w:rFonts w:ascii="Calibri" w:hAnsi="Calibri" w:cs="Calibri"/>
        </w:rPr>
      </w:pPr>
      <w:r w:rsidRPr="00363854">
        <w:rPr>
          <w:rFonts w:ascii="Calibri" w:hAnsi="Calibri" w:cs="Calibri"/>
        </w:rPr>
        <w:t>Date du jugement, indication du tribunal et conditions dans lesquelles l’autorisation a été donnée de continuer l’exploitation ou l’activité :</w:t>
      </w:r>
    </w:p>
    <w:p w14:paraId="283861DE" w14:textId="77777777" w:rsidR="009C5A59" w:rsidRPr="00363854" w:rsidRDefault="009C5A59" w:rsidP="009C5A59">
      <w:pPr>
        <w:tabs>
          <w:tab w:val="left" w:pos="0"/>
        </w:tabs>
        <w:ind w:left="426" w:hanging="426"/>
        <w:jc w:val="both"/>
        <w:rPr>
          <w:rFonts w:ascii="Calibri" w:hAnsi="Calibri" w:cs="Calibri"/>
        </w:rPr>
      </w:pPr>
      <w:r w:rsidRPr="00363854">
        <w:rPr>
          <w:rFonts w:ascii="Calibri" w:hAnsi="Calibri" w:cs="Calibri"/>
        </w:rPr>
        <w:tab/>
        <w:t>........................................................................................................................................................</w:t>
      </w:r>
    </w:p>
    <w:p w14:paraId="64D40BFD" w14:textId="77777777" w:rsidR="009C5A59" w:rsidRPr="00363854" w:rsidRDefault="009C5A59" w:rsidP="009C5A59">
      <w:pPr>
        <w:numPr>
          <w:ilvl w:val="0"/>
          <w:numId w:val="5"/>
        </w:numPr>
        <w:spacing w:after="0" w:line="240" w:lineRule="auto"/>
        <w:ind w:left="426" w:hanging="426"/>
        <w:jc w:val="both"/>
        <w:rPr>
          <w:rFonts w:ascii="Calibri" w:hAnsi="Calibri" w:cs="Calibri"/>
        </w:rPr>
      </w:pPr>
      <w:r w:rsidRPr="00363854">
        <w:rPr>
          <w:rFonts w:ascii="Calibri" w:hAnsi="Calibri" w:cs="Calibri"/>
        </w:rPr>
        <w:t>Nom et adresse du ou des Syndic(s) chargé(s) du règlement judiciaire :</w:t>
      </w:r>
    </w:p>
    <w:p w14:paraId="35DCCA78" w14:textId="77777777" w:rsidR="009C5A59" w:rsidRPr="00363854" w:rsidRDefault="009C5A59" w:rsidP="009C5A59">
      <w:pPr>
        <w:tabs>
          <w:tab w:val="left" w:pos="0"/>
          <w:tab w:val="left" w:pos="426"/>
        </w:tabs>
        <w:ind w:left="426" w:hanging="426"/>
        <w:jc w:val="both"/>
        <w:rPr>
          <w:rFonts w:ascii="Calibri" w:hAnsi="Calibri" w:cs="Calibri"/>
        </w:rPr>
      </w:pPr>
      <w:r w:rsidRPr="00363854">
        <w:rPr>
          <w:rFonts w:ascii="Calibri" w:hAnsi="Calibri" w:cs="Calibri"/>
        </w:rPr>
        <w:tab/>
        <w:t>........................................................................................................................................................</w:t>
      </w:r>
    </w:p>
    <w:p w14:paraId="72502419" w14:textId="77777777" w:rsidR="009C5A59" w:rsidRPr="00363854" w:rsidRDefault="009C5A59" w:rsidP="009C5A59">
      <w:pPr>
        <w:tabs>
          <w:tab w:val="left" w:pos="0"/>
          <w:tab w:val="left" w:pos="426"/>
        </w:tabs>
        <w:ind w:left="426" w:hanging="426"/>
        <w:jc w:val="both"/>
        <w:rPr>
          <w:rFonts w:ascii="Calibri" w:hAnsi="Calibri" w:cs="Calibri"/>
        </w:rPr>
      </w:pPr>
      <w:r w:rsidRPr="00363854">
        <w:rPr>
          <w:rFonts w:ascii="Calibri" w:hAnsi="Calibri" w:cs="Calibri"/>
        </w:rPr>
        <w:tab/>
        <w:t>........................................................................................................................................................</w:t>
      </w:r>
    </w:p>
    <w:p w14:paraId="33974E3C" w14:textId="77777777" w:rsidR="009C5A59" w:rsidRPr="00363854" w:rsidRDefault="009C5A59" w:rsidP="009C5A59">
      <w:pPr>
        <w:rPr>
          <w:rFonts w:ascii="Calibri" w:hAnsi="Calibri" w:cs="Calibri"/>
          <w:b/>
          <w:bCs/>
        </w:rPr>
      </w:pPr>
    </w:p>
    <w:p w14:paraId="4EA13474" w14:textId="77777777" w:rsidR="009C5A59" w:rsidRPr="00363854" w:rsidRDefault="009C5A59" w:rsidP="009C5A59">
      <w:pPr>
        <w:shd w:val="clear" w:color="auto" w:fill="A6A6A6"/>
        <w:tabs>
          <w:tab w:val="left" w:pos="284"/>
          <w:tab w:val="left" w:pos="709"/>
        </w:tabs>
        <w:jc w:val="both"/>
        <w:rPr>
          <w:rFonts w:ascii="Calibri" w:hAnsi="Calibri" w:cs="Calibri"/>
          <w:color w:val="FFFFFF"/>
        </w:rPr>
      </w:pPr>
      <w:r w:rsidRPr="00363854">
        <w:rPr>
          <w:rFonts w:ascii="Calibri" w:hAnsi="Calibri" w:cs="Calibri"/>
          <w:b/>
          <w:bCs/>
          <w:color w:val="FFFFFF"/>
        </w:rPr>
        <w:t>B – DECLARATIONS DU CANDIDAT</w:t>
      </w:r>
    </w:p>
    <w:p w14:paraId="7FB75CE7" w14:textId="77777777" w:rsidR="009C5A59" w:rsidRPr="00363854" w:rsidRDefault="009C5A59" w:rsidP="009C5A59">
      <w:pPr>
        <w:tabs>
          <w:tab w:val="left" w:pos="284"/>
          <w:tab w:val="left" w:pos="709"/>
        </w:tabs>
        <w:jc w:val="both"/>
        <w:rPr>
          <w:rFonts w:ascii="Calibri" w:hAnsi="Calibri" w:cs="Calibri"/>
        </w:rPr>
      </w:pPr>
      <w:r w:rsidRPr="00363854">
        <w:rPr>
          <w:rFonts w:ascii="Calibri" w:hAnsi="Calibri" w:cs="Calibri"/>
        </w:rPr>
        <w:t>Je déclare :</w:t>
      </w:r>
    </w:p>
    <w:p w14:paraId="3873FA3C" w14:textId="77777777" w:rsidR="009C5A59" w:rsidRPr="00363854" w:rsidRDefault="009C5A59" w:rsidP="009C5A59">
      <w:pPr>
        <w:tabs>
          <w:tab w:val="left" w:pos="284"/>
          <w:tab w:val="left" w:pos="709"/>
        </w:tabs>
        <w:jc w:val="both"/>
        <w:rPr>
          <w:rFonts w:ascii="Calibri" w:hAnsi="Calibri" w:cs="Calibri"/>
        </w:rPr>
      </w:pPr>
    </w:p>
    <w:p w14:paraId="5453B46D"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lastRenderedPageBreak/>
        <w:t>Mon intention de soumissionner au présent appel d’offres.</w:t>
      </w:r>
    </w:p>
    <w:p w14:paraId="2A3D9144" w14:textId="77777777" w:rsidR="009C5A59" w:rsidRPr="00363854" w:rsidRDefault="009C5A59" w:rsidP="009C5A59">
      <w:pPr>
        <w:tabs>
          <w:tab w:val="left" w:pos="284"/>
          <w:tab w:val="left" w:pos="709"/>
        </w:tabs>
        <w:jc w:val="both"/>
        <w:rPr>
          <w:rFonts w:ascii="Calibri" w:hAnsi="Calibri" w:cs="Calibri"/>
        </w:rPr>
      </w:pPr>
    </w:p>
    <w:p w14:paraId="16FAA51D"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Que ni moi-même, ni la société, ne sommes en état de liquidation des biens ou de faillite personnelle ou procédure équivalente si le candidat ou la société est établi(e) à l’étranger.</w:t>
      </w:r>
    </w:p>
    <w:p w14:paraId="289D00FC" w14:textId="77777777" w:rsidR="009C5A59" w:rsidRPr="00363854" w:rsidRDefault="009C5A59" w:rsidP="009C5A59">
      <w:pPr>
        <w:tabs>
          <w:tab w:val="left" w:pos="284"/>
          <w:tab w:val="left" w:pos="709"/>
        </w:tabs>
        <w:jc w:val="both"/>
        <w:rPr>
          <w:rFonts w:ascii="Calibri" w:hAnsi="Calibri" w:cs="Calibri"/>
          <w:highlight w:val="yellow"/>
        </w:rPr>
      </w:pPr>
    </w:p>
    <w:p w14:paraId="2A3B86E9"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Que j’ai ou que la Société a satisfait pour la totalité des impôts et cotisations sociales dus à (aux) (l’) adresse(s) de mon, son, ses établissement(s) à l’ensemble des obligations en vigueur sur le Territoire de la Nouvelle-Calédonie (2).</w:t>
      </w:r>
    </w:p>
    <w:p w14:paraId="48B3576F" w14:textId="77777777" w:rsidR="009C5A59" w:rsidRPr="00363854" w:rsidRDefault="009C5A59" w:rsidP="009C5A59">
      <w:pPr>
        <w:ind w:left="720"/>
        <w:contextualSpacing/>
        <w:rPr>
          <w:rFonts w:ascii="Calibri" w:hAnsi="Calibri" w:cs="Calibri"/>
        </w:rPr>
      </w:pPr>
    </w:p>
    <w:p w14:paraId="232E1F68"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Que ma société emploie ……. Employés</w:t>
      </w:r>
      <w:r>
        <w:rPr>
          <w:rFonts w:ascii="Calibri" w:hAnsi="Calibri" w:cs="Calibri"/>
        </w:rPr>
        <w:t xml:space="preserve"> (équivalent temps plein)</w:t>
      </w:r>
      <w:r w:rsidRPr="00363854">
        <w:rPr>
          <w:rFonts w:ascii="Calibri" w:hAnsi="Calibri" w:cs="Calibri"/>
        </w:rPr>
        <w:t xml:space="preserve"> dont …… personnels de chantier.</w:t>
      </w:r>
    </w:p>
    <w:p w14:paraId="3B77A9B4" w14:textId="77777777" w:rsidR="009C5A59" w:rsidRPr="00363854" w:rsidRDefault="009C5A59" w:rsidP="009C5A59">
      <w:pPr>
        <w:ind w:left="720"/>
        <w:contextualSpacing/>
        <w:rPr>
          <w:rFonts w:ascii="Calibri" w:hAnsi="Calibri" w:cs="Calibri"/>
        </w:rPr>
      </w:pPr>
    </w:p>
    <w:p w14:paraId="78B63ED2"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Que j’atteste sur l’honneur que la société est à jour de ses cotisations sociales (CAFAT) ou peut justifier d’un accord d’étalement de la dette.</w:t>
      </w:r>
    </w:p>
    <w:p w14:paraId="0294F5BB" w14:textId="77777777" w:rsidR="009C5A59" w:rsidRPr="00363854" w:rsidRDefault="009C5A59" w:rsidP="009C5A59">
      <w:pPr>
        <w:ind w:left="720"/>
        <w:contextualSpacing/>
        <w:rPr>
          <w:rFonts w:ascii="Calibri" w:hAnsi="Calibri" w:cs="Calibri"/>
        </w:rPr>
      </w:pPr>
    </w:p>
    <w:p w14:paraId="27A3A8BA"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Qu’en ma qualité de soumissionnaire, j’ai pris connaissance de chacune des pièces du contrat de travaux (Acte d’engagement, CCAP, DPGF, BPU, CCTP et pièces graphiques de l’opération)</w:t>
      </w:r>
    </w:p>
    <w:p w14:paraId="4C8CBE57" w14:textId="77777777" w:rsidR="009C5A59" w:rsidRPr="00363854" w:rsidRDefault="009C5A59" w:rsidP="009C5A59">
      <w:pPr>
        <w:contextualSpacing/>
        <w:rPr>
          <w:rFonts w:ascii="Calibri" w:hAnsi="Calibri" w:cs="Calibri"/>
        </w:rPr>
      </w:pPr>
    </w:p>
    <w:p w14:paraId="4E6EE71F" w14:textId="77777777" w:rsidR="009C5A59" w:rsidRPr="00363854" w:rsidRDefault="009C5A59" w:rsidP="009C5A59">
      <w:pPr>
        <w:numPr>
          <w:ilvl w:val="0"/>
          <w:numId w:val="1"/>
        </w:numPr>
        <w:spacing w:after="0" w:line="240" w:lineRule="auto"/>
        <w:jc w:val="both"/>
        <w:rPr>
          <w:rFonts w:ascii="Calibri" w:hAnsi="Calibri" w:cs="Calibri"/>
        </w:rPr>
      </w:pPr>
      <w:r w:rsidRPr="00363854">
        <w:rPr>
          <w:rFonts w:ascii="Calibri" w:hAnsi="Calibri" w:cs="Calibri"/>
        </w:rPr>
        <w:t>Avoir fourni les pièces obligatoires suivantes (</w:t>
      </w:r>
      <w:r>
        <w:rPr>
          <w:rFonts w:ascii="Calibri" w:hAnsi="Calibri" w:cs="Calibri"/>
        </w:rPr>
        <w:t>3</w:t>
      </w:r>
      <w:r w:rsidRPr="00363854">
        <w:rPr>
          <w:rFonts w:ascii="Calibri" w:hAnsi="Calibri" w:cs="Calibri"/>
        </w:rPr>
        <w:t>) :</w:t>
      </w:r>
    </w:p>
    <w:p w14:paraId="0FA57019" w14:textId="77777777" w:rsidR="009C5A59" w:rsidRPr="00363854" w:rsidRDefault="009C5A59" w:rsidP="009C5A59">
      <w:pPr>
        <w:ind w:left="283"/>
        <w:jc w:val="both"/>
        <w:rPr>
          <w:rFonts w:ascii="Calibri" w:hAnsi="Calibri" w:cs="Calibri"/>
        </w:rPr>
      </w:pPr>
    </w:p>
    <w:tbl>
      <w:tblPr>
        <w:tblStyle w:val="Grilledutableau2"/>
        <w:tblW w:w="0" w:type="auto"/>
        <w:jc w:val="center"/>
        <w:tblLook w:val="04A0" w:firstRow="1" w:lastRow="0" w:firstColumn="1" w:lastColumn="0" w:noHBand="0" w:noVBand="1"/>
      </w:tblPr>
      <w:tblGrid>
        <w:gridCol w:w="562"/>
        <w:gridCol w:w="8233"/>
      </w:tblGrid>
      <w:tr w:rsidR="009C5A59" w:rsidRPr="00363854" w14:paraId="5F71248A" w14:textId="77777777" w:rsidTr="00CF4C12">
        <w:trPr>
          <w:trHeight w:val="464"/>
          <w:jc w:val="center"/>
        </w:trPr>
        <w:tc>
          <w:tcPr>
            <w:tcW w:w="8795" w:type="dxa"/>
            <w:gridSpan w:val="2"/>
            <w:shd w:val="clear" w:color="auto" w:fill="auto"/>
            <w:vAlign w:val="center"/>
          </w:tcPr>
          <w:p w14:paraId="58CA2EC5" w14:textId="77777777" w:rsidR="009C5A59" w:rsidRPr="00363854" w:rsidRDefault="009C5A59" w:rsidP="00CF4C12">
            <w:pPr>
              <w:contextualSpacing/>
              <w:jc w:val="center"/>
              <w:rPr>
                <w:rFonts w:ascii="Calibri" w:hAnsi="Calibri" w:cs="Calibri"/>
                <w:b/>
                <w:color w:val="E36C0A"/>
              </w:rPr>
            </w:pPr>
            <w:r w:rsidRPr="00363854">
              <w:rPr>
                <w:rFonts w:ascii="Calibri" w:hAnsi="Calibri" w:cs="Calibri"/>
                <w:b/>
                <w:color w:val="E36C0A"/>
              </w:rPr>
              <w:t>ENVELOPPE UNIQUE</w:t>
            </w:r>
          </w:p>
        </w:tc>
      </w:tr>
      <w:tr w:rsidR="009C5A59" w:rsidRPr="00363854" w14:paraId="2B0B2F98" w14:textId="77777777" w:rsidTr="00CF4C12">
        <w:trPr>
          <w:jc w:val="center"/>
        </w:trPr>
        <w:tc>
          <w:tcPr>
            <w:tcW w:w="562" w:type="dxa"/>
          </w:tcPr>
          <w:p w14:paraId="1293AE55" w14:textId="77777777" w:rsidR="009C5A59" w:rsidRPr="00363854" w:rsidRDefault="009C5A59" w:rsidP="00CF4C12">
            <w:pPr>
              <w:contextualSpacing/>
              <w:rPr>
                <w:rFonts w:ascii="Calibri" w:hAnsi="Calibri" w:cs="Calibri"/>
              </w:rPr>
            </w:pPr>
          </w:p>
        </w:tc>
        <w:tc>
          <w:tcPr>
            <w:tcW w:w="8233" w:type="dxa"/>
            <w:vAlign w:val="center"/>
          </w:tcPr>
          <w:p w14:paraId="4693B172" w14:textId="77777777" w:rsidR="009C5A59" w:rsidRPr="00E01039" w:rsidRDefault="009C5A59" w:rsidP="00CF4C12">
            <w:pPr>
              <w:contextualSpacing/>
              <w:rPr>
                <w:rFonts w:ascii="Calibri" w:hAnsi="Calibri" w:cs="Calibri"/>
                <w:b/>
              </w:rPr>
            </w:pPr>
            <w:r w:rsidRPr="00E01039">
              <w:rPr>
                <w:rFonts w:ascii="Calibri" w:hAnsi="Calibri" w:cs="Calibri"/>
                <w:b/>
              </w:rPr>
              <w:t>Dans tous les cas :</w:t>
            </w:r>
          </w:p>
        </w:tc>
      </w:tr>
      <w:tr w:rsidR="009C5A59" w:rsidRPr="00363854" w14:paraId="7CAA3E99" w14:textId="77777777" w:rsidTr="00CF4C12">
        <w:trPr>
          <w:jc w:val="center"/>
        </w:trPr>
        <w:tc>
          <w:tcPr>
            <w:tcW w:w="562" w:type="dxa"/>
          </w:tcPr>
          <w:p w14:paraId="672D9124" w14:textId="77777777" w:rsidR="009C5A59" w:rsidRPr="00363854" w:rsidRDefault="009C5A59" w:rsidP="00CF4C12">
            <w:pPr>
              <w:contextualSpacing/>
              <w:rPr>
                <w:rFonts w:ascii="Calibri" w:hAnsi="Calibri" w:cs="Calibri"/>
              </w:rPr>
            </w:pPr>
            <w:r>
              <w:rPr>
                <w:rFonts w:ascii="Calibri" w:hAnsi="Calibri" w:cs="Calibri"/>
              </w:rPr>
              <w:t>A1</w:t>
            </w:r>
          </w:p>
        </w:tc>
        <w:tc>
          <w:tcPr>
            <w:tcW w:w="8233" w:type="dxa"/>
            <w:vAlign w:val="center"/>
          </w:tcPr>
          <w:p w14:paraId="5A25F163" w14:textId="77777777" w:rsidR="009C5A59" w:rsidRPr="00363854" w:rsidRDefault="009C5A59" w:rsidP="00CF4C12">
            <w:pPr>
              <w:contextualSpacing/>
              <w:rPr>
                <w:rFonts w:ascii="Calibri" w:hAnsi="Calibri" w:cs="Calibri"/>
              </w:rPr>
            </w:pPr>
            <w:r w:rsidRPr="00363854">
              <w:rPr>
                <w:rFonts w:ascii="Calibri" w:hAnsi="Calibri" w:cs="Calibri"/>
              </w:rPr>
              <w:t>La présente Déclaration</w:t>
            </w:r>
          </w:p>
        </w:tc>
      </w:tr>
      <w:tr w:rsidR="009C5A59" w:rsidRPr="00363854" w14:paraId="59F8A03B" w14:textId="77777777" w:rsidTr="00CF4C12">
        <w:trPr>
          <w:jc w:val="center"/>
        </w:trPr>
        <w:tc>
          <w:tcPr>
            <w:tcW w:w="562" w:type="dxa"/>
          </w:tcPr>
          <w:p w14:paraId="2A307968" w14:textId="77777777" w:rsidR="009C5A59" w:rsidRPr="00363854" w:rsidRDefault="009C5A59" w:rsidP="00CF4C12">
            <w:pPr>
              <w:contextualSpacing/>
              <w:rPr>
                <w:rFonts w:ascii="Calibri" w:hAnsi="Calibri" w:cs="Calibri"/>
              </w:rPr>
            </w:pPr>
            <w:r>
              <w:rPr>
                <w:rFonts w:ascii="Calibri" w:hAnsi="Calibri" w:cs="Calibri"/>
              </w:rPr>
              <w:t>A2</w:t>
            </w:r>
          </w:p>
        </w:tc>
        <w:tc>
          <w:tcPr>
            <w:tcW w:w="8233" w:type="dxa"/>
            <w:vAlign w:val="center"/>
          </w:tcPr>
          <w:p w14:paraId="20AE4E25" w14:textId="77777777" w:rsidR="009C5A59" w:rsidRPr="00363854" w:rsidRDefault="009C5A59" w:rsidP="00CF4C12">
            <w:pPr>
              <w:contextualSpacing/>
              <w:rPr>
                <w:rFonts w:ascii="Calibri" w:hAnsi="Calibri" w:cs="Calibri"/>
              </w:rPr>
            </w:pPr>
            <w:r w:rsidRPr="00363854">
              <w:rPr>
                <w:rFonts w:ascii="Calibri" w:hAnsi="Calibri" w:cs="Calibri"/>
              </w:rPr>
              <w:t>L’attestation CAFAT du dernier trimestre</w:t>
            </w:r>
          </w:p>
        </w:tc>
      </w:tr>
      <w:tr w:rsidR="009C5A59" w:rsidRPr="00363854" w14:paraId="00140AD0" w14:textId="77777777" w:rsidTr="00CF4C12">
        <w:trPr>
          <w:jc w:val="center"/>
        </w:trPr>
        <w:tc>
          <w:tcPr>
            <w:tcW w:w="562" w:type="dxa"/>
          </w:tcPr>
          <w:p w14:paraId="3227D984" w14:textId="77777777" w:rsidR="009C5A59" w:rsidRPr="00363854" w:rsidRDefault="009C5A59" w:rsidP="00CF4C12">
            <w:pPr>
              <w:contextualSpacing/>
              <w:rPr>
                <w:rFonts w:ascii="Calibri" w:hAnsi="Calibri" w:cs="Calibri"/>
              </w:rPr>
            </w:pPr>
            <w:r>
              <w:rPr>
                <w:rFonts w:ascii="Calibri" w:hAnsi="Calibri" w:cs="Calibri"/>
              </w:rPr>
              <w:t>A3</w:t>
            </w:r>
          </w:p>
        </w:tc>
        <w:tc>
          <w:tcPr>
            <w:tcW w:w="8233" w:type="dxa"/>
            <w:vAlign w:val="center"/>
          </w:tcPr>
          <w:p w14:paraId="3DD06DE0" w14:textId="288083F2" w:rsidR="009C5A59" w:rsidRPr="00363854" w:rsidRDefault="009C5A59" w:rsidP="00CF4C12">
            <w:pPr>
              <w:contextualSpacing/>
              <w:rPr>
                <w:rFonts w:ascii="Calibri" w:hAnsi="Calibri" w:cs="Calibri"/>
              </w:rPr>
            </w:pPr>
            <w:r w:rsidRPr="00363854">
              <w:rPr>
                <w:rFonts w:ascii="Calibri" w:hAnsi="Calibri" w:cs="Calibri"/>
              </w:rPr>
              <w:t>Le mémoire technique</w:t>
            </w:r>
            <w:r w:rsidR="0001139D">
              <w:rPr>
                <w:rFonts w:ascii="Calibri" w:hAnsi="Calibri" w:cs="Calibri"/>
              </w:rPr>
              <w:t xml:space="preserve"> sur le modèle fourni au RPAO (voir ci-dessous)</w:t>
            </w:r>
          </w:p>
        </w:tc>
      </w:tr>
      <w:tr w:rsidR="009C5A59" w:rsidRPr="00363854" w14:paraId="296CE828" w14:textId="77777777" w:rsidTr="00CF4C12">
        <w:trPr>
          <w:jc w:val="center"/>
        </w:trPr>
        <w:tc>
          <w:tcPr>
            <w:tcW w:w="562" w:type="dxa"/>
          </w:tcPr>
          <w:p w14:paraId="1BEF7846" w14:textId="77777777" w:rsidR="009C5A59" w:rsidRPr="00363854" w:rsidRDefault="009C5A59" w:rsidP="00CF4C12">
            <w:pPr>
              <w:contextualSpacing/>
              <w:rPr>
                <w:rFonts w:ascii="Calibri" w:hAnsi="Calibri" w:cs="Calibri"/>
              </w:rPr>
            </w:pPr>
            <w:r>
              <w:rPr>
                <w:rFonts w:ascii="Calibri" w:hAnsi="Calibri" w:cs="Calibri"/>
              </w:rPr>
              <w:t>B1</w:t>
            </w:r>
          </w:p>
        </w:tc>
        <w:tc>
          <w:tcPr>
            <w:tcW w:w="8233" w:type="dxa"/>
            <w:vAlign w:val="center"/>
          </w:tcPr>
          <w:p w14:paraId="4CE5DD70" w14:textId="77777777" w:rsidR="009C5A59" w:rsidRPr="00363854" w:rsidRDefault="009C5A59" w:rsidP="00CF4C12">
            <w:pPr>
              <w:contextualSpacing/>
              <w:rPr>
                <w:rFonts w:ascii="Calibri" w:hAnsi="Calibri" w:cs="Calibri"/>
              </w:rPr>
            </w:pPr>
            <w:r w:rsidRPr="00363854">
              <w:rPr>
                <w:rFonts w:ascii="Calibri" w:hAnsi="Calibri" w:cs="Calibri"/>
              </w:rPr>
              <w:t>Acte d’engagement (AE)</w:t>
            </w:r>
            <w:r>
              <w:rPr>
                <w:rFonts w:ascii="Calibri" w:hAnsi="Calibri" w:cs="Calibri"/>
              </w:rPr>
              <w:t xml:space="preserve"> complété, signé</w:t>
            </w:r>
          </w:p>
        </w:tc>
      </w:tr>
      <w:tr w:rsidR="009C5A59" w:rsidRPr="00363854" w14:paraId="1D2A341D" w14:textId="77777777" w:rsidTr="00CF4C12">
        <w:trPr>
          <w:jc w:val="center"/>
        </w:trPr>
        <w:tc>
          <w:tcPr>
            <w:tcW w:w="562" w:type="dxa"/>
          </w:tcPr>
          <w:p w14:paraId="52131189" w14:textId="77777777" w:rsidR="009C5A59" w:rsidRPr="00363854" w:rsidRDefault="009C5A59" w:rsidP="00CF4C12">
            <w:pPr>
              <w:contextualSpacing/>
              <w:rPr>
                <w:rFonts w:ascii="Calibri" w:hAnsi="Calibri" w:cs="Calibri"/>
              </w:rPr>
            </w:pPr>
            <w:r>
              <w:rPr>
                <w:rFonts w:ascii="Calibri" w:hAnsi="Calibri" w:cs="Calibri"/>
              </w:rPr>
              <w:t>B2</w:t>
            </w:r>
          </w:p>
        </w:tc>
        <w:tc>
          <w:tcPr>
            <w:tcW w:w="8233" w:type="dxa"/>
            <w:vAlign w:val="center"/>
          </w:tcPr>
          <w:p w14:paraId="409487CA" w14:textId="77777777" w:rsidR="009C5A59" w:rsidRPr="00363854" w:rsidDel="00503E2E" w:rsidRDefault="009C5A59" w:rsidP="00CF4C12">
            <w:pPr>
              <w:contextualSpacing/>
              <w:rPr>
                <w:rFonts w:ascii="Calibri" w:hAnsi="Calibri" w:cs="Calibri"/>
              </w:rPr>
            </w:pPr>
            <w:r>
              <w:rPr>
                <w:rFonts w:ascii="Calibri" w:hAnsi="Calibri" w:cs="Calibri"/>
              </w:rPr>
              <w:t xml:space="preserve">Page de garde du </w:t>
            </w:r>
            <w:r w:rsidRPr="00363854">
              <w:rPr>
                <w:rFonts w:ascii="Calibri" w:hAnsi="Calibri" w:cs="Calibri"/>
              </w:rPr>
              <w:t>Cahier des Charges Administratives Particulières (CCAP)</w:t>
            </w:r>
            <w:r>
              <w:rPr>
                <w:rFonts w:ascii="Calibri" w:hAnsi="Calibri" w:cs="Calibri"/>
              </w:rPr>
              <w:t xml:space="preserve"> signée</w:t>
            </w:r>
          </w:p>
        </w:tc>
      </w:tr>
      <w:tr w:rsidR="009C5A59" w:rsidRPr="00363854" w14:paraId="0550F18F" w14:textId="77777777" w:rsidTr="00CF4C12">
        <w:trPr>
          <w:jc w:val="center"/>
        </w:trPr>
        <w:tc>
          <w:tcPr>
            <w:tcW w:w="562" w:type="dxa"/>
          </w:tcPr>
          <w:p w14:paraId="771E0D4E" w14:textId="77777777" w:rsidR="009C5A59" w:rsidRPr="00363854" w:rsidRDefault="009C5A59" w:rsidP="00CF4C12">
            <w:pPr>
              <w:contextualSpacing/>
              <w:rPr>
                <w:rFonts w:ascii="Calibri" w:hAnsi="Calibri" w:cs="Calibri"/>
              </w:rPr>
            </w:pPr>
            <w:r>
              <w:rPr>
                <w:rFonts w:ascii="Calibri" w:hAnsi="Calibri" w:cs="Calibri"/>
              </w:rPr>
              <w:t>B3</w:t>
            </w:r>
          </w:p>
        </w:tc>
        <w:tc>
          <w:tcPr>
            <w:tcW w:w="8233" w:type="dxa"/>
            <w:vAlign w:val="center"/>
          </w:tcPr>
          <w:p w14:paraId="56F16232" w14:textId="77777777" w:rsidR="009C5A59" w:rsidRPr="00363854" w:rsidRDefault="009C5A59" w:rsidP="00CF4C12">
            <w:pPr>
              <w:contextualSpacing/>
              <w:rPr>
                <w:rFonts w:ascii="Calibri" w:hAnsi="Calibri" w:cs="Calibri"/>
              </w:rPr>
            </w:pPr>
            <w:r>
              <w:rPr>
                <w:rFonts w:ascii="Calibri" w:hAnsi="Calibri" w:cs="Calibri"/>
              </w:rPr>
              <w:t xml:space="preserve">Page de garde du </w:t>
            </w:r>
            <w:r w:rsidRPr="00363854">
              <w:rPr>
                <w:rFonts w:ascii="Calibri" w:hAnsi="Calibri" w:cs="Calibri"/>
              </w:rPr>
              <w:t>Cahier des Prescriptions Techniques Particulières (CCTP)</w:t>
            </w:r>
            <w:r>
              <w:rPr>
                <w:rFonts w:ascii="Calibri" w:hAnsi="Calibri" w:cs="Calibri"/>
              </w:rPr>
              <w:t xml:space="preserve"> signée</w:t>
            </w:r>
          </w:p>
        </w:tc>
      </w:tr>
      <w:tr w:rsidR="009C5A59" w:rsidRPr="00363854" w14:paraId="1CDBDC68" w14:textId="77777777" w:rsidTr="00CF4C12">
        <w:trPr>
          <w:jc w:val="center"/>
        </w:trPr>
        <w:tc>
          <w:tcPr>
            <w:tcW w:w="562" w:type="dxa"/>
          </w:tcPr>
          <w:p w14:paraId="0D4FA2D1" w14:textId="77777777" w:rsidR="009C5A59" w:rsidRPr="00363854" w:rsidRDefault="009C5A59" w:rsidP="00CF4C12">
            <w:pPr>
              <w:contextualSpacing/>
              <w:rPr>
                <w:rFonts w:ascii="Calibri" w:hAnsi="Calibri" w:cs="Calibri"/>
              </w:rPr>
            </w:pPr>
            <w:r>
              <w:rPr>
                <w:rFonts w:ascii="Calibri" w:hAnsi="Calibri" w:cs="Calibri"/>
              </w:rPr>
              <w:t>B4</w:t>
            </w:r>
          </w:p>
        </w:tc>
        <w:tc>
          <w:tcPr>
            <w:tcW w:w="8233" w:type="dxa"/>
            <w:vAlign w:val="center"/>
          </w:tcPr>
          <w:p w14:paraId="4325D151" w14:textId="77777777" w:rsidR="009C5A59" w:rsidRPr="0001139D" w:rsidRDefault="009C5A59" w:rsidP="00CF4C12">
            <w:pPr>
              <w:contextualSpacing/>
              <w:rPr>
                <w:rFonts w:ascii="Calibri" w:hAnsi="Calibri" w:cs="Calibri"/>
                <w:strike/>
              </w:rPr>
            </w:pPr>
            <w:r w:rsidRPr="0001139D">
              <w:rPr>
                <w:rFonts w:ascii="Calibri" w:hAnsi="Calibri" w:cs="Calibri"/>
                <w:strike/>
              </w:rPr>
              <w:t>Décomposition(s) du Prix Global et forfaitaire (DPGF) complétée, signée</w:t>
            </w:r>
          </w:p>
        </w:tc>
      </w:tr>
      <w:tr w:rsidR="009C5A59" w:rsidRPr="00363854" w14:paraId="1963F96B" w14:textId="77777777" w:rsidTr="00CF4C12">
        <w:trPr>
          <w:jc w:val="center"/>
        </w:trPr>
        <w:tc>
          <w:tcPr>
            <w:tcW w:w="562" w:type="dxa"/>
          </w:tcPr>
          <w:p w14:paraId="39A33C4D" w14:textId="77777777" w:rsidR="009C5A59" w:rsidRPr="00363854" w:rsidRDefault="009C5A59" w:rsidP="00CF4C12">
            <w:pPr>
              <w:contextualSpacing/>
              <w:rPr>
                <w:rFonts w:ascii="Calibri" w:hAnsi="Calibri" w:cs="Calibri"/>
              </w:rPr>
            </w:pPr>
            <w:r>
              <w:rPr>
                <w:rFonts w:ascii="Calibri" w:hAnsi="Calibri" w:cs="Calibri"/>
              </w:rPr>
              <w:t>B5</w:t>
            </w:r>
          </w:p>
        </w:tc>
        <w:tc>
          <w:tcPr>
            <w:tcW w:w="8233" w:type="dxa"/>
            <w:vAlign w:val="center"/>
          </w:tcPr>
          <w:p w14:paraId="464D2A7E" w14:textId="3D62D4C6" w:rsidR="009C5A59" w:rsidRPr="00363854" w:rsidRDefault="009C5A59" w:rsidP="00CF4C12">
            <w:pPr>
              <w:contextualSpacing/>
              <w:rPr>
                <w:rFonts w:ascii="Calibri" w:hAnsi="Calibri" w:cs="Calibri"/>
              </w:rPr>
            </w:pPr>
            <w:r w:rsidRPr="00363854">
              <w:rPr>
                <w:rFonts w:ascii="Calibri" w:hAnsi="Calibri" w:cs="Calibri"/>
              </w:rPr>
              <w:t xml:space="preserve">Détail </w:t>
            </w:r>
            <w:r w:rsidR="0001139D">
              <w:rPr>
                <w:rFonts w:ascii="Calibri" w:hAnsi="Calibri" w:cs="Calibri"/>
              </w:rPr>
              <w:t xml:space="preserve">des Quantités </w:t>
            </w:r>
            <w:r w:rsidRPr="00363854">
              <w:rPr>
                <w:rFonts w:ascii="Calibri" w:hAnsi="Calibri" w:cs="Calibri"/>
              </w:rPr>
              <w:t>Estimati</w:t>
            </w:r>
            <w:r w:rsidR="0001139D">
              <w:rPr>
                <w:rFonts w:ascii="Calibri" w:hAnsi="Calibri" w:cs="Calibri"/>
              </w:rPr>
              <w:t>ves (DQE)</w:t>
            </w:r>
            <w:r w:rsidRPr="00363854">
              <w:rPr>
                <w:rFonts w:ascii="Calibri" w:hAnsi="Calibri" w:cs="Calibri"/>
              </w:rPr>
              <w:t xml:space="preserve"> des Travaux Réglés au Métré</w:t>
            </w:r>
            <w:r w:rsidR="0001139D">
              <w:rPr>
                <w:rFonts w:ascii="Calibri" w:hAnsi="Calibri" w:cs="Calibri"/>
              </w:rPr>
              <w:t xml:space="preserve"> </w:t>
            </w:r>
            <w:r>
              <w:rPr>
                <w:rFonts w:ascii="Calibri" w:hAnsi="Calibri" w:cs="Calibri"/>
              </w:rPr>
              <w:t>complété, signé</w:t>
            </w:r>
          </w:p>
        </w:tc>
      </w:tr>
      <w:tr w:rsidR="009C5A59" w:rsidRPr="00363854" w14:paraId="1EF94C50" w14:textId="77777777" w:rsidTr="00CF4C12">
        <w:trPr>
          <w:jc w:val="center"/>
        </w:trPr>
        <w:tc>
          <w:tcPr>
            <w:tcW w:w="562" w:type="dxa"/>
          </w:tcPr>
          <w:p w14:paraId="2B6448F3" w14:textId="77777777" w:rsidR="009C5A59" w:rsidRPr="00363854" w:rsidRDefault="009C5A59" w:rsidP="00CF4C12">
            <w:pPr>
              <w:contextualSpacing/>
              <w:rPr>
                <w:rFonts w:ascii="Calibri" w:hAnsi="Calibri" w:cs="Calibri"/>
              </w:rPr>
            </w:pPr>
            <w:r>
              <w:rPr>
                <w:rFonts w:ascii="Calibri" w:hAnsi="Calibri" w:cs="Calibri"/>
              </w:rPr>
              <w:t>B6</w:t>
            </w:r>
          </w:p>
        </w:tc>
        <w:tc>
          <w:tcPr>
            <w:tcW w:w="8233" w:type="dxa"/>
            <w:vAlign w:val="center"/>
          </w:tcPr>
          <w:p w14:paraId="414F6C44" w14:textId="77777777" w:rsidR="009C5A59" w:rsidRPr="00363854" w:rsidRDefault="009C5A59" w:rsidP="00CF4C12">
            <w:pPr>
              <w:contextualSpacing/>
              <w:rPr>
                <w:rFonts w:ascii="Calibri" w:hAnsi="Calibri" w:cs="Calibri"/>
              </w:rPr>
            </w:pPr>
            <w:r w:rsidRPr="00363854">
              <w:rPr>
                <w:rFonts w:ascii="Calibri" w:hAnsi="Calibri" w:cs="Calibri"/>
              </w:rPr>
              <w:t>Bordereau des Prix Unitaires (BPU)</w:t>
            </w:r>
            <w:r>
              <w:rPr>
                <w:rFonts w:ascii="Calibri" w:hAnsi="Calibri" w:cs="Calibri"/>
              </w:rPr>
              <w:t xml:space="preserve"> complété, signé</w:t>
            </w:r>
          </w:p>
        </w:tc>
      </w:tr>
      <w:tr w:rsidR="009C5A59" w:rsidRPr="00363854" w14:paraId="56AD53ED" w14:textId="77777777" w:rsidTr="00CF4C12">
        <w:trPr>
          <w:jc w:val="center"/>
        </w:trPr>
        <w:tc>
          <w:tcPr>
            <w:tcW w:w="562" w:type="dxa"/>
          </w:tcPr>
          <w:p w14:paraId="5CF16A35" w14:textId="77777777" w:rsidR="009C5A59" w:rsidRPr="00363854" w:rsidRDefault="009C5A59" w:rsidP="00CF4C12">
            <w:pPr>
              <w:contextualSpacing/>
              <w:rPr>
                <w:rFonts w:ascii="Calibri" w:hAnsi="Calibri" w:cs="Calibri"/>
              </w:rPr>
            </w:pPr>
            <w:r>
              <w:rPr>
                <w:rFonts w:ascii="Calibri" w:hAnsi="Calibri" w:cs="Calibri"/>
              </w:rPr>
              <w:t>B7</w:t>
            </w:r>
          </w:p>
        </w:tc>
        <w:tc>
          <w:tcPr>
            <w:tcW w:w="8233" w:type="dxa"/>
            <w:vAlign w:val="center"/>
          </w:tcPr>
          <w:p w14:paraId="34846898" w14:textId="77777777" w:rsidR="009C5A59" w:rsidRPr="00363854" w:rsidRDefault="009C5A59" w:rsidP="00CF4C12">
            <w:pPr>
              <w:contextualSpacing/>
              <w:rPr>
                <w:rFonts w:ascii="Calibri" w:hAnsi="Calibri" w:cs="Calibri"/>
              </w:rPr>
            </w:pPr>
            <w:r w:rsidRPr="00363854">
              <w:rPr>
                <w:rFonts w:ascii="Calibri" w:hAnsi="Calibri" w:cs="Calibri"/>
              </w:rPr>
              <w:t>Offre complète sur support informatique, dont format « .XLS »</w:t>
            </w:r>
          </w:p>
        </w:tc>
      </w:tr>
      <w:tr w:rsidR="009C5A59" w:rsidRPr="00363854" w14:paraId="2AF0A7B7" w14:textId="77777777" w:rsidTr="00CF4C12">
        <w:trPr>
          <w:jc w:val="center"/>
        </w:trPr>
        <w:tc>
          <w:tcPr>
            <w:tcW w:w="562" w:type="dxa"/>
          </w:tcPr>
          <w:p w14:paraId="52799A97" w14:textId="77777777" w:rsidR="009C5A59" w:rsidRPr="00363854" w:rsidRDefault="009C5A59" w:rsidP="00CF4C12">
            <w:pPr>
              <w:contextualSpacing/>
              <w:rPr>
                <w:rFonts w:ascii="Calibri" w:hAnsi="Calibri" w:cs="Calibri"/>
              </w:rPr>
            </w:pPr>
          </w:p>
        </w:tc>
        <w:tc>
          <w:tcPr>
            <w:tcW w:w="8233" w:type="dxa"/>
            <w:vAlign w:val="center"/>
          </w:tcPr>
          <w:p w14:paraId="1E2C777D" w14:textId="77777777" w:rsidR="009C5A59" w:rsidRPr="00E01039" w:rsidRDefault="009C5A59" w:rsidP="00CF4C12">
            <w:pPr>
              <w:contextualSpacing/>
              <w:rPr>
                <w:rFonts w:ascii="Calibri" w:hAnsi="Calibri" w:cs="Calibri"/>
                <w:b/>
              </w:rPr>
            </w:pPr>
            <w:r w:rsidRPr="00E01039">
              <w:rPr>
                <w:rFonts w:ascii="Calibri" w:hAnsi="Calibri" w:cs="Calibri"/>
                <w:b/>
              </w:rPr>
              <w:t>Le cas échéant :</w:t>
            </w:r>
          </w:p>
        </w:tc>
      </w:tr>
      <w:tr w:rsidR="009C5A59" w:rsidRPr="00363854" w14:paraId="7C0DCF26" w14:textId="77777777" w:rsidTr="00CF4C12">
        <w:trPr>
          <w:jc w:val="center"/>
        </w:trPr>
        <w:tc>
          <w:tcPr>
            <w:tcW w:w="562" w:type="dxa"/>
          </w:tcPr>
          <w:p w14:paraId="6D5EDEE2" w14:textId="77777777" w:rsidR="009C5A59" w:rsidRPr="00363854" w:rsidRDefault="009C5A59" w:rsidP="00CF4C12">
            <w:pPr>
              <w:contextualSpacing/>
              <w:rPr>
                <w:rFonts w:ascii="Calibri" w:hAnsi="Calibri" w:cs="Calibri"/>
              </w:rPr>
            </w:pPr>
            <w:r>
              <w:rPr>
                <w:rFonts w:ascii="Calibri" w:hAnsi="Calibri" w:cs="Calibri"/>
              </w:rPr>
              <w:t>A31</w:t>
            </w:r>
          </w:p>
        </w:tc>
        <w:tc>
          <w:tcPr>
            <w:tcW w:w="8233" w:type="dxa"/>
            <w:vAlign w:val="center"/>
          </w:tcPr>
          <w:p w14:paraId="6B998846" w14:textId="77777777" w:rsidR="009C5A59" w:rsidRPr="00363854" w:rsidRDefault="009C5A59" w:rsidP="00CF4C12">
            <w:pPr>
              <w:jc w:val="both"/>
              <w:rPr>
                <w:rFonts w:ascii="Calibri" w:hAnsi="Calibri" w:cs="Calibri"/>
              </w:rPr>
            </w:pPr>
            <w:r w:rsidRPr="00363854">
              <w:rPr>
                <w:rFonts w:ascii="Calibri" w:hAnsi="Calibri" w:cs="Calibri"/>
              </w:rPr>
              <w:t xml:space="preserve">Garantie particulière (matériaux nouveaux, sols souples, douche à l’italienne, chauffe-eau solaires) </w:t>
            </w:r>
          </w:p>
        </w:tc>
      </w:tr>
      <w:tr w:rsidR="009C5A59" w:rsidRPr="00363854" w14:paraId="0B3A94B3" w14:textId="77777777" w:rsidTr="00CF4C12">
        <w:trPr>
          <w:jc w:val="center"/>
        </w:trPr>
        <w:tc>
          <w:tcPr>
            <w:tcW w:w="562" w:type="dxa"/>
          </w:tcPr>
          <w:p w14:paraId="38D0F066" w14:textId="77777777" w:rsidR="009C5A59" w:rsidRPr="00363854" w:rsidRDefault="009C5A59" w:rsidP="00CF4C12">
            <w:pPr>
              <w:contextualSpacing/>
              <w:rPr>
                <w:rFonts w:ascii="Calibri" w:hAnsi="Calibri" w:cs="Calibri"/>
              </w:rPr>
            </w:pPr>
            <w:r>
              <w:rPr>
                <w:rFonts w:ascii="Calibri" w:hAnsi="Calibri" w:cs="Calibri"/>
              </w:rPr>
              <w:t>A32</w:t>
            </w:r>
          </w:p>
        </w:tc>
        <w:tc>
          <w:tcPr>
            <w:tcW w:w="8233" w:type="dxa"/>
            <w:vAlign w:val="center"/>
          </w:tcPr>
          <w:p w14:paraId="42A33BD1" w14:textId="77777777" w:rsidR="009C5A59" w:rsidRPr="00363854" w:rsidRDefault="009C5A59" w:rsidP="00CF4C12">
            <w:pPr>
              <w:jc w:val="both"/>
              <w:rPr>
                <w:rFonts w:ascii="Calibri" w:hAnsi="Calibri" w:cs="Calibri"/>
              </w:rPr>
            </w:pPr>
            <w:r>
              <w:rPr>
                <w:rFonts w:ascii="Calibri" w:hAnsi="Calibri" w:cs="Calibri"/>
              </w:rPr>
              <w:t xml:space="preserve">Projet de contrat d’entretien </w:t>
            </w:r>
            <w:r w:rsidRPr="00363854">
              <w:rPr>
                <w:rFonts w:ascii="Calibri" w:hAnsi="Calibri" w:cs="Calibri"/>
              </w:rPr>
              <w:t>(Ascenseurs, station d’épuration, climatisation, chauffe-eau solaires)</w:t>
            </w:r>
          </w:p>
        </w:tc>
      </w:tr>
      <w:tr w:rsidR="009C5A59" w:rsidRPr="00363854" w14:paraId="0BA20102" w14:textId="77777777" w:rsidTr="00CF4C12">
        <w:trPr>
          <w:jc w:val="center"/>
        </w:trPr>
        <w:tc>
          <w:tcPr>
            <w:tcW w:w="562" w:type="dxa"/>
          </w:tcPr>
          <w:p w14:paraId="61674D59" w14:textId="77777777" w:rsidR="009C5A59" w:rsidRPr="00363854" w:rsidRDefault="009C5A59" w:rsidP="00CF4C12">
            <w:pPr>
              <w:contextualSpacing/>
              <w:rPr>
                <w:rFonts w:ascii="Calibri" w:hAnsi="Calibri" w:cs="Calibri"/>
              </w:rPr>
            </w:pPr>
            <w:r>
              <w:rPr>
                <w:rFonts w:ascii="Calibri" w:hAnsi="Calibri" w:cs="Calibri"/>
              </w:rPr>
              <w:t>A33</w:t>
            </w:r>
          </w:p>
        </w:tc>
        <w:tc>
          <w:tcPr>
            <w:tcW w:w="8233" w:type="dxa"/>
            <w:vAlign w:val="center"/>
          </w:tcPr>
          <w:p w14:paraId="530F439F" w14:textId="77777777" w:rsidR="009C5A59" w:rsidRPr="00363854" w:rsidRDefault="009C5A59" w:rsidP="00CF4C12">
            <w:pPr>
              <w:jc w:val="both"/>
              <w:rPr>
                <w:rFonts w:ascii="Calibri" w:hAnsi="Calibri" w:cs="Calibri"/>
              </w:rPr>
            </w:pPr>
            <w:r w:rsidRPr="00363854">
              <w:rPr>
                <w:rFonts w:ascii="Calibri" w:hAnsi="Calibri" w:cs="Calibri"/>
              </w:rPr>
              <w:t xml:space="preserve"> Fiches techniques des produits proposés (lots 13, 14, 15, 16A, 16B, 19, 20)</w:t>
            </w:r>
          </w:p>
        </w:tc>
      </w:tr>
      <w:tr w:rsidR="009C5A59" w:rsidRPr="00363854" w14:paraId="088E98E1" w14:textId="77777777" w:rsidTr="00CF4C12">
        <w:trPr>
          <w:jc w:val="center"/>
        </w:trPr>
        <w:tc>
          <w:tcPr>
            <w:tcW w:w="562" w:type="dxa"/>
          </w:tcPr>
          <w:p w14:paraId="610D5FD3" w14:textId="77777777" w:rsidR="009C5A59" w:rsidRPr="00363854" w:rsidRDefault="009C5A59" w:rsidP="00CF4C12">
            <w:pPr>
              <w:contextualSpacing/>
              <w:rPr>
                <w:rFonts w:ascii="Calibri" w:hAnsi="Calibri" w:cs="Calibri"/>
              </w:rPr>
            </w:pPr>
          </w:p>
        </w:tc>
        <w:tc>
          <w:tcPr>
            <w:tcW w:w="8233" w:type="dxa"/>
            <w:vAlign w:val="center"/>
          </w:tcPr>
          <w:p w14:paraId="59220109" w14:textId="77777777" w:rsidR="009C5A59" w:rsidRPr="00363854" w:rsidRDefault="009C5A59" w:rsidP="00CF4C12">
            <w:pPr>
              <w:jc w:val="both"/>
              <w:rPr>
                <w:rFonts w:ascii="Calibri" w:hAnsi="Calibri" w:cs="Calibri"/>
              </w:rPr>
            </w:pPr>
            <w:r w:rsidRPr="00363854">
              <w:rPr>
                <w:rFonts w:ascii="Calibri" w:hAnsi="Calibri" w:cs="Calibri"/>
              </w:rPr>
              <w:t>Agréments de sous-traitance complétés, signés et accompagnés des pièces demandées</w:t>
            </w:r>
          </w:p>
        </w:tc>
      </w:tr>
      <w:tr w:rsidR="009C5A59" w:rsidRPr="00363854" w14:paraId="7A8093DE" w14:textId="77777777" w:rsidTr="00CF4C12">
        <w:trPr>
          <w:jc w:val="center"/>
        </w:trPr>
        <w:tc>
          <w:tcPr>
            <w:tcW w:w="562" w:type="dxa"/>
          </w:tcPr>
          <w:p w14:paraId="618BA4B6" w14:textId="77777777" w:rsidR="009C5A59" w:rsidRPr="00363854" w:rsidRDefault="009C5A59" w:rsidP="00CF4C12">
            <w:pPr>
              <w:contextualSpacing/>
              <w:rPr>
                <w:rFonts w:ascii="Calibri" w:hAnsi="Calibri" w:cs="Calibri"/>
              </w:rPr>
            </w:pPr>
          </w:p>
        </w:tc>
        <w:tc>
          <w:tcPr>
            <w:tcW w:w="8233" w:type="dxa"/>
            <w:vAlign w:val="center"/>
          </w:tcPr>
          <w:p w14:paraId="453AC411" w14:textId="77777777" w:rsidR="009C5A59" w:rsidRPr="00363854" w:rsidRDefault="009C5A59" w:rsidP="00CF4C12">
            <w:pPr>
              <w:jc w:val="both"/>
              <w:rPr>
                <w:rFonts w:ascii="Calibri" w:hAnsi="Calibri" w:cs="Calibri"/>
              </w:rPr>
            </w:pPr>
            <w:r>
              <w:rPr>
                <w:rFonts w:ascii="Calibri" w:hAnsi="Calibri" w:cs="Calibri"/>
              </w:rPr>
              <w:t>V</w:t>
            </w:r>
            <w:r w:rsidRPr="00363854">
              <w:rPr>
                <w:rFonts w:ascii="Calibri" w:hAnsi="Calibri" w:cs="Calibri"/>
              </w:rPr>
              <w:t>ariante(s) à l</w:t>
            </w:r>
            <w:r>
              <w:rPr>
                <w:rFonts w:ascii="Calibri" w:hAnsi="Calibri" w:cs="Calibri"/>
              </w:rPr>
              <w:t>’offre de base : AE, DPGF /DETRM complétés, signés</w:t>
            </w:r>
          </w:p>
        </w:tc>
      </w:tr>
    </w:tbl>
    <w:p w14:paraId="20F082FB" w14:textId="77777777" w:rsidR="009C5A59" w:rsidRPr="00363854" w:rsidRDefault="009C5A59" w:rsidP="009C5A59">
      <w:pPr>
        <w:tabs>
          <w:tab w:val="left" w:pos="284"/>
          <w:tab w:val="left" w:pos="709"/>
        </w:tabs>
        <w:jc w:val="both"/>
        <w:rPr>
          <w:rFonts w:ascii="Calibri" w:hAnsi="Calibri" w:cs="Calibri"/>
        </w:rPr>
      </w:pPr>
      <w:r w:rsidRPr="00363854">
        <w:rPr>
          <w:rFonts w:ascii="Calibri" w:hAnsi="Calibri" w:cs="Calibri"/>
        </w:rPr>
        <w:t>Je certifie que les renseignements fournis ci-dessus sont exacts.</w:t>
      </w:r>
    </w:p>
    <w:p w14:paraId="6444ABB4" w14:textId="77777777" w:rsidR="009C5A59" w:rsidRPr="00363854" w:rsidRDefault="009C5A59" w:rsidP="009C5A59">
      <w:pPr>
        <w:tabs>
          <w:tab w:val="right" w:pos="9639"/>
        </w:tabs>
        <w:jc w:val="both"/>
        <w:rPr>
          <w:rFonts w:ascii="Calibri" w:hAnsi="Calibri" w:cs="Calibri"/>
        </w:rPr>
      </w:pPr>
      <w:r w:rsidRPr="00363854">
        <w:rPr>
          <w:rFonts w:ascii="Calibri" w:hAnsi="Calibri" w:cs="Calibri"/>
        </w:rPr>
        <w:tab/>
        <w:t xml:space="preserve">Fait à </w:t>
      </w:r>
      <w:r w:rsidRPr="00363854">
        <w:rPr>
          <w:rFonts w:ascii="Calibri" w:hAnsi="Calibri" w:cs="Calibri"/>
          <w:highlight w:val="lightGray"/>
        </w:rPr>
        <w:t>……………………………</w:t>
      </w:r>
      <w:r w:rsidRPr="00363854">
        <w:rPr>
          <w:rFonts w:ascii="Calibri" w:hAnsi="Calibri" w:cs="Calibri"/>
        </w:rPr>
        <w:t xml:space="preserve"> le </w:t>
      </w:r>
      <w:r w:rsidRPr="00363854">
        <w:rPr>
          <w:rFonts w:ascii="Calibri" w:hAnsi="Calibri" w:cs="Calibri"/>
          <w:highlight w:val="lightGray"/>
        </w:rPr>
        <w:t>………………………………</w:t>
      </w:r>
    </w:p>
    <w:p w14:paraId="66F3C5F8" w14:textId="657C0FD7" w:rsidR="009C5A59" w:rsidRDefault="009C5A59" w:rsidP="009C5A59">
      <w:pPr>
        <w:tabs>
          <w:tab w:val="left" w:pos="6521"/>
        </w:tabs>
        <w:jc w:val="both"/>
        <w:rPr>
          <w:rFonts w:ascii="Calibri" w:hAnsi="Calibri" w:cs="Calibri"/>
        </w:rPr>
      </w:pPr>
    </w:p>
    <w:p w14:paraId="63788E9C" w14:textId="77777777" w:rsidR="008F41C5" w:rsidRPr="00363854" w:rsidRDefault="008F41C5" w:rsidP="009C5A59">
      <w:pPr>
        <w:tabs>
          <w:tab w:val="left" w:pos="6521"/>
        </w:tabs>
        <w:jc w:val="both"/>
        <w:rPr>
          <w:rFonts w:ascii="Calibri" w:hAnsi="Calibri" w:cs="Calibri"/>
        </w:rPr>
      </w:pPr>
    </w:p>
    <w:p w14:paraId="30FEA80A" w14:textId="77777777" w:rsidR="009C5A59" w:rsidRPr="00363854" w:rsidRDefault="009C5A59" w:rsidP="009C5A59">
      <w:pPr>
        <w:tabs>
          <w:tab w:val="left" w:pos="6521"/>
        </w:tabs>
        <w:jc w:val="both"/>
        <w:rPr>
          <w:rFonts w:ascii="Calibri" w:hAnsi="Calibri" w:cs="Calibri"/>
        </w:rPr>
      </w:pPr>
    </w:p>
    <w:p w14:paraId="34816585" w14:textId="77777777" w:rsidR="009C5A59" w:rsidRPr="00363854" w:rsidRDefault="009C5A59" w:rsidP="009C5A59">
      <w:pPr>
        <w:tabs>
          <w:tab w:val="left" w:pos="6521"/>
        </w:tabs>
        <w:jc w:val="both"/>
        <w:rPr>
          <w:rFonts w:ascii="Calibri" w:hAnsi="Calibri" w:cs="Calibri"/>
        </w:rPr>
      </w:pPr>
      <w:r w:rsidRPr="00363854">
        <w:rPr>
          <w:rFonts w:ascii="Calibri" w:hAnsi="Calibri" w:cs="Calibri"/>
        </w:rPr>
        <w:tab/>
        <w:t>Le SIGNATAIRE (</w:t>
      </w:r>
      <w:r>
        <w:rPr>
          <w:rFonts w:ascii="Calibri" w:hAnsi="Calibri" w:cs="Calibri"/>
        </w:rPr>
        <w:t>4</w:t>
      </w:r>
      <w:r w:rsidRPr="00363854">
        <w:rPr>
          <w:rFonts w:ascii="Calibri" w:hAnsi="Calibri" w:cs="Calibri"/>
        </w:rPr>
        <w:t>)</w:t>
      </w:r>
    </w:p>
    <w:p w14:paraId="632069A5" w14:textId="77777777" w:rsidR="009C5A59" w:rsidRPr="00363854" w:rsidRDefault="009C5A59" w:rsidP="009C5A59">
      <w:pPr>
        <w:tabs>
          <w:tab w:val="left" w:pos="284"/>
          <w:tab w:val="left" w:pos="709"/>
          <w:tab w:val="center" w:pos="4536"/>
          <w:tab w:val="left" w:pos="4820"/>
          <w:tab w:val="right" w:pos="8647"/>
        </w:tabs>
        <w:jc w:val="both"/>
        <w:rPr>
          <w:rFonts w:ascii="Calibri" w:hAnsi="Calibri" w:cs="Calibri"/>
        </w:rPr>
      </w:pPr>
    </w:p>
    <w:p w14:paraId="6D81BFF9" w14:textId="77777777" w:rsidR="009C5A59" w:rsidRPr="00363854" w:rsidRDefault="009C5A59" w:rsidP="009C5A59">
      <w:pPr>
        <w:tabs>
          <w:tab w:val="left" w:pos="284"/>
          <w:tab w:val="left" w:pos="709"/>
          <w:tab w:val="center" w:pos="4536"/>
          <w:tab w:val="left" w:pos="4820"/>
          <w:tab w:val="right" w:pos="8647"/>
        </w:tabs>
        <w:jc w:val="both"/>
        <w:rPr>
          <w:rFonts w:ascii="Calibri" w:hAnsi="Calibri" w:cs="Calibri"/>
          <w:b/>
          <w:bCs/>
          <w:u w:val="single"/>
        </w:rPr>
      </w:pPr>
    </w:p>
    <w:p w14:paraId="25AE95EA" w14:textId="77777777" w:rsidR="009C5A59" w:rsidRPr="00363854" w:rsidRDefault="009C5A59" w:rsidP="009C5A59">
      <w:pPr>
        <w:tabs>
          <w:tab w:val="left" w:pos="284"/>
          <w:tab w:val="left" w:pos="709"/>
          <w:tab w:val="center" w:pos="4536"/>
          <w:tab w:val="left" w:pos="4820"/>
          <w:tab w:val="right" w:pos="8647"/>
        </w:tabs>
        <w:jc w:val="both"/>
        <w:rPr>
          <w:rFonts w:ascii="Calibri" w:hAnsi="Calibri" w:cs="Calibri"/>
          <w:b/>
          <w:bCs/>
          <w:color w:val="E36C0A"/>
        </w:rPr>
      </w:pPr>
      <w:r w:rsidRPr="00363854">
        <w:rPr>
          <w:rFonts w:ascii="Calibri" w:hAnsi="Calibri" w:cs="Calibri"/>
          <w:b/>
          <w:bCs/>
          <w:color w:val="E36C0A"/>
        </w:rPr>
        <w:lastRenderedPageBreak/>
        <w:t>NOTA BENE :</w:t>
      </w:r>
    </w:p>
    <w:p w14:paraId="35B9FF8F" w14:textId="77777777" w:rsidR="009C5A59" w:rsidRPr="00363854" w:rsidRDefault="009C5A59" w:rsidP="009C5A59">
      <w:pPr>
        <w:tabs>
          <w:tab w:val="left" w:pos="284"/>
          <w:tab w:val="left" w:pos="709"/>
          <w:tab w:val="center" w:pos="4536"/>
          <w:tab w:val="left" w:pos="4820"/>
          <w:tab w:val="right" w:pos="8647"/>
        </w:tabs>
        <w:jc w:val="both"/>
        <w:rPr>
          <w:rFonts w:ascii="Calibri" w:hAnsi="Calibri" w:cs="Calibri"/>
          <w:b/>
          <w:bCs/>
        </w:rPr>
      </w:pPr>
    </w:p>
    <w:p w14:paraId="3B8DEAB7" w14:textId="77777777" w:rsidR="009C5A59" w:rsidRPr="00363854" w:rsidRDefault="009C5A59" w:rsidP="009C5A59">
      <w:pPr>
        <w:tabs>
          <w:tab w:val="left" w:pos="567"/>
          <w:tab w:val="center" w:pos="4536"/>
          <w:tab w:val="left" w:pos="4820"/>
          <w:tab w:val="right" w:pos="8647"/>
        </w:tabs>
        <w:ind w:left="567" w:hanging="567"/>
        <w:jc w:val="both"/>
        <w:rPr>
          <w:rFonts w:ascii="Calibri" w:hAnsi="Calibri" w:cs="Calibri"/>
          <w:i/>
          <w:iCs/>
        </w:rPr>
      </w:pPr>
      <w:r w:rsidRPr="00363854">
        <w:rPr>
          <w:rFonts w:ascii="Calibri" w:hAnsi="Calibri" w:cs="Calibri"/>
          <w:i/>
          <w:iCs/>
        </w:rPr>
        <w:t>(1)</w:t>
      </w:r>
      <w:r w:rsidRPr="00363854">
        <w:rPr>
          <w:rFonts w:ascii="Calibri" w:hAnsi="Calibri" w:cs="Calibri"/>
          <w:i/>
          <w:iCs/>
        </w:rPr>
        <w:tab/>
        <w:t>Rayer la mention inutile pour la rubrique</w:t>
      </w:r>
    </w:p>
    <w:p w14:paraId="4E72392F" w14:textId="77777777" w:rsidR="009C5A59" w:rsidRPr="00363854" w:rsidRDefault="009C5A59" w:rsidP="009C5A59">
      <w:pPr>
        <w:tabs>
          <w:tab w:val="center" w:pos="4536"/>
        </w:tabs>
        <w:ind w:left="567" w:hanging="567"/>
        <w:jc w:val="both"/>
        <w:rPr>
          <w:rFonts w:ascii="Calibri" w:hAnsi="Calibri" w:cs="Calibri"/>
          <w:i/>
          <w:iCs/>
        </w:rPr>
      </w:pPr>
      <w:r w:rsidRPr="00363854">
        <w:rPr>
          <w:rFonts w:ascii="Calibri" w:hAnsi="Calibri" w:cs="Calibri"/>
          <w:i/>
          <w:iCs/>
        </w:rPr>
        <w:t>(2)</w:t>
      </w:r>
      <w:r w:rsidRPr="00363854">
        <w:rPr>
          <w:rFonts w:ascii="Calibri" w:hAnsi="Calibri" w:cs="Calibri"/>
          <w:i/>
          <w:iCs/>
        </w:rPr>
        <w:tab/>
        <w:t xml:space="preserve">Pour le paiement des impôts, taxes et cotisations sociales, les entreprises ou les </w:t>
      </w:r>
      <w:r w:rsidRPr="00363854">
        <w:rPr>
          <w:rFonts w:ascii="Calibri" w:hAnsi="Calibri" w:cs="Calibri"/>
          <w:i/>
          <w:iCs/>
        </w:rPr>
        <w:tab/>
        <w:t>sociétés établies dans l’UE doivent, en outre, joindre un certificat de l’autorité compétente attestant qu’elles sont en règle au regard de la législation du pays où elles sont établies</w:t>
      </w:r>
    </w:p>
    <w:p w14:paraId="0F089D97" w14:textId="77777777" w:rsidR="009C5A59" w:rsidRPr="00363854" w:rsidRDefault="009C5A59" w:rsidP="009C5A59">
      <w:pPr>
        <w:tabs>
          <w:tab w:val="left" w:pos="567"/>
          <w:tab w:val="center" w:pos="4536"/>
          <w:tab w:val="left" w:pos="4820"/>
          <w:tab w:val="right" w:pos="8647"/>
        </w:tabs>
        <w:ind w:left="567" w:hanging="567"/>
        <w:jc w:val="both"/>
        <w:rPr>
          <w:rFonts w:ascii="Calibri" w:hAnsi="Calibri" w:cs="Calibri"/>
          <w:i/>
          <w:iCs/>
        </w:rPr>
      </w:pPr>
      <w:r w:rsidRPr="00363854">
        <w:rPr>
          <w:rFonts w:ascii="Calibri" w:hAnsi="Calibri" w:cs="Calibri"/>
          <w:i/>
          <w:iCs/>
        </w:rPr>
        <w:t>(</w:t>
      </w:r>
      <w:r>
        <w:rPr>
          <w:rFonts w:ascii="Calibri" w:hAnsi="Calibri" w:cs="Calibri"/>
          <w:i/>
          <w:iCs/>
        </w:rPr>
        <w:t>3</w:t>
      </w:r>
      <w:r w:rsidRPr="00363854">
        <w:rPr>
          <w:rFonts w:ascii="Calibri" w:hAnsi="Calibri" w:cs="Calibri"/>
          <w:i/>
          <w:iCs/>
        </w:rPr>
        <w:t>)</w:t>
      </w:r>
      <w:r w:rsidRPr="00363854">
        <w:rPr>
          <w:rFonts w:ascii="Calibri" w:hAnsi="Calibri" w:cs="Calibri"/>
          <w:i/>
          <w:iCs/>
        </w:rPr>
        <w:tab/>
        <w:t>Cocher la liste des pièces fournies</w:t>
      </w:r>
    </w:p>
    <w:p w14:paraId="58925157" w14:textId="119DBD74" w:rsidR="008F4ADA" w:rsidRDefault="009C5A59" w:rsidP="009C5A59">
      <w:pPr>
        <w:tabs>
          <w:tab w:val="left" w:pos="567"/>
          <w:tab w:val="center" w:pos="4536"/>
          <w:tab w:val="left" w:pos="4820"/>
          <w:tab w:val="right" w:pos="8647"/>
        </w:tabs>
        <w:ind w:left="567" w:hanging="567"/>
        <w:jc w:val="both"/>
        <w:rPr>
          <w:rFonts w:ascii="Calibri" w:hAnsi="Calibri" w:cs="Calibri"/>
          <w:i/>
          <w:iCs/>
        </w:rPr>
      </w:pPr>
      <w:r w:rsidRPr="00363854">
        <w:rPr>
          <w:rFonts w:ascii="Calibri" w:hAnsi="Calibri" w:cs="Calibri"/>
          <w:i/>
          <w:iCs/>
        </w:rPr>
        <w:t>(</w:t>
      </w:r>
      <w:r>
        <w:rPr>
          <w:rFonts w:ascii="Calibri" w:hAnsi="Calibri" w:cs="Calibri"/>
          <w:i/>
          <w:iCs/>
        </w:rPr>
        <w:t>4</w:t>
      </w:r>
      <w:r w:rsidRPr="00363854">
        <w:rPr>
          <w:rFonts w:ascii="Calibri" w:hAnsi="Calibri" w:cs="Calibri"/>
          <w:i/>
          <w:iCs/>
        </w:rPr>
        <w:t>)</w:t>
      </w:r>
      <w:r w:rsidRPr="00363854">
        <w:rPr>
          <w:rFonts w:ascii="Calibri" w:hAnsi="Calibri" w:cs="Calibri"/>
          <w:i/>
          <w:iCs/>
        </w:rPr>
        <w:tab/>
        <w:t>Le nom de la personne ayant apposé sa signature sera reproduit en lettres capitales</w:t>
      </w:r>
    </w:p>
    <w:p w14:paraId="6B79B8D8" w14:textId="77777777" w:rsidR="008F4ADA" w:rsidRDefault="008F4ADA">
      <w:pPr>
        <w:rPr>
          <w:rFonts w:ascii="Calibri" w:hAnsi="Calibri" w:cs="Calibri"/>
          <w:i/>
          <w:iCs/>
        </w:rPr>
      </w:pPr>
      <w:r>
        <w:rPr>
          <w:rFonts w:ascii="Calibri" w:hAnsi="Calibri" w:cs="Calibri"/>
          <w:i/>
          <w:iCs/>
        </w:rPr>
        <w:br w:type="page"/>
      </w:r>
    </w:p>
    <w:p w14:paraId="12819E2C" w14:textId="77777777" w:rsidR="009C5A59" w:rsidRDefault="009C5A59" w:rsidP="009C5A59">
      <w:pPr>
        <w:tabs>
          <w:tab w:val="left" w:pos="567"/>
          <w:tab w:val="center" w:pos="4536"/>
          <w:tab w:val="left" w:pos="4820"/>
          <w:tab w:val="right" w:pos="8647"/>
        </w:tabs>
        <w:ind w:left="567" w:hanging="567"/>
        <w:jc w:val="both"/>
        <w:rPr>
          <w:rFonts w:ascii="Calibri" w:eastAsia="Calibri" w:hAnsi="Calibri" w:cs="Calibri"/>
          <w:sz w:val="18"/>
        </w:rPr>
      </w:pPr>
      <w:bookmarkStart w:id="31" w:name="_GoBack"/>
      <w:bookmarkEnd w:id="31"/>
    </w:p>
    <w:p w14:paraId="00476C3F" w14:textId="77777777" w:rsidR="009C5A59" w:rsidRDefault="009C5A59" w:rsidP="009C5A59">
      <w:pPr>
        <w:tabs>
          <w:tab w:val="left" w:pos="2868"/>
        </w:tabs>
        <w:rPr>
          <w:rFonts w:ascii="Calibri" w:eastAsia="Calibri" w:hAnsi="Calibri" w:cs="Calibri"/>
          <w:sz w:val="18"/>
        </w:rPr>
      </w:pPr>
    </w:p>
    <w:p w14:paraId="4F10671B" w14:textId="77777777" w:rsidR="009C5A59" w:rsidRDefault="009C5A59" w:rsidP="009C5A59">
      <w:pPr>
        <w:tabs>
          <w:tab w:val="left" w:pos="2868"/>
        </w:tabs>
        <w:rPr>
          <w:rFonts w:ascii="Calibri" w:eastAsia="Calibri" w:hAnsi="Calibri" w:cs="Calibri"/>
          <w:sz w:val="18"/>
        </w:rPr>
      </w:pPr>
    </w:p>
    <w:p w14:paraId="435055D2" w14:textId="77777777" w:rsidR="009C5A59" w:rsidRDefault="009C5A59" w:rsidP="009C5A59">
      <w:pPr>
        <w:tabs>
          <w:tab w:val="left" w:pos="2868"/>
        </w:tabs>
        <w:rPr>
          <w:rFonts w:ascii="Calibri" w:eastAsia="Calibri" w:hAnsi="Calibri" w:cs="Calibri"/>
          <w:sz w:val="18"/>
        </w:rPr>
      </w:pPr>
    </w:p>
    <w:p w14:paraId="7BF92770" w14:textId="77777777" w:rsidR="009C5A59" w:rsidRDefault="009C5A59" w:rsidP="009C5A59">
      <w:pPr>
        <w:tabs>
          <w:tab w:val="left" w:pos="2868"/>
        </w:tabs>
        <w:rPr>
          <w:rFonts w:ascii="Calibri" w:eastAsia="Calibri" w:hAnsi="Calibri" w:cs="Calibri"/>
          <w:sz w:val="18"/>
        </w:rPr>
      </w:pPr>
    </w:p>
    <w:p w14:paraId="206ADED6" w14:textId="77777777" w:rsidR="009C5A59" w:rsidRDefault="009C5A59" w:rsidP="009C5A59">
      <w:pPr>
        <w:tabs>
          <w:tab w:val="left" w:pos="2868"/>
        </w:tabs>
        <w:rPr>
          <w:rFonts w:ascii="Calibri" w:eastAsia="Calibri" w:hAnsi="Calibri" w:cs="Calibri"/>
          <w:sz w:val="18"/>
        </w:rPr>
      </w:pPr>
    </w:p>
    <w:p w14:paraId="3EF387FE" w14:textId="77777777" w:rsidR="009C5A59" w:rsidRPr="00363854" w:rsidRDefault="009C5A59" w:rsidP="009C5A59">
      <w:pPr>
        <w:tabs>
          <w:tab w:val="left" w:pos="2868"/>
        </w:tabs>
        <w:rPr>
          <w:rFonts w:ascii="Calibri" w:eastAsia="Calibri" w:hAnsi="Calibri" w:cs="Calibri"/>
          <w:sz w:val="18"/>
        </w:rPr>
      </w:pPr>
    </w:p>
    <w:p w14:paraId="1FB4E35B" w14:textId="77777777" w:rsidR="009C5A59" w:rsidRPr="00363854" w:rsidRDefault="009C5A59" w:rsidP="009C5A59">
      <w:pPr>
        <w:tabs>
          <w:tab w:val="left" w:pos="2868"/>
        </w:tabs>
        <w:rPr>
          <w:rFonts w:ascii="Calibri" w:eastAsia="Calibri" w:hAnsi="Calibri" w:cs="Calibri"/>
          <w:sz w:val="18"/>
        </w:rPr>
      </w:pPr>
    </w:p>
    <w:p w14:paraId="7982E9DB" w14:textId="77777777" w:rsidR="009C5A59" w:rsidRPr="00363854" w:rsidRDefault="009C5A59" w:rsidP="009C5A59">
      <w:pPr>
        <w:pBdr>
          <w:bottom w:val="single" w:sz="4" w:space="1" w:color="auto"/>
        </w:pBdr>
        <w:tabs>
          <w:tab w:val="left" w:pos="2868"/>
        </w:tabs>
        <w:jc w:val="right"/>
        <w:rPr>
          <w:rFonts w:ascii="Calibri" w:eastAsia="Calibri" w:hAnsi="Calibri" w:cs="Calibri"/>
          <w:b/>
          <w:sz w:val="36"/>
          <w:szCs w:val="36"/>
        </w:rPr>
      </w:pPr>
      <w:r>
        <w:rPr>
          <w:rFonts w:ascii="Calibri" w:eastAsia="Calibri" w:hAnsi="Calibri" w:cs="Calibri"/>
          <w:b/>
          <w:sz w:val="36"/>
          <w:szCs w:val="36"/>
        </w:rPr>
        <w:t>Opération</w:t>
      </w:r>
      <w:r w:rsidRPr="00363854">
        <w:rPr>
          <w:rFonts w:ascii="Calibri" w:eastAsia="Calibri" w:hAnsi="Calibri" w:cs="Calibri"/>
          <w:b/>
          <w:color w:val="5B9BD5"/>
          <w:sz w:val="36"/>
          <w:szCs w:val="36"/>
        </w:rPr>
        <w:t xml:space="preserve"> </w:t>
      </w:r>
      <w:r>
        <w:rPr>
          <w:rFonts w:ascii="Calibri" w:eastAsia="Calibri" w:hAnsi="Calibri" w:cs="Calibri"/>
          <w:b/>
          <w:color w:val="5B9BD5"/>
          <w:sz w:val="36"/>
          <w:szCs w:val="36"/>
        </w:rPr>
        <w:t>ANEMONE CONFORTEMENT DE TALUS</w:t>
      </w:r>
    </w:p>
    <w:p w14:paraId="2E52618F" w14:textId="77777777" w:rsidR="009C5A59" w:rsidRPr="00363854" w:rsidRDefault="009C5A59" w:rsidP="009C5A59">
      <w:pPr>
        <w:tabs>
          <w:tab w:val="left" w:pos="2868"/>
        </w:tabs>
        <w:jc w:val="right"/>
        <w:outlineLvl w:val="0"/>
        <w:rPr>
          <w:rFonts w:ascii="Calibri" w:eastAsia="Calibri" w:hAnsi="Calibri" w:cs="Calibri"/>
          <w:b/>
          <w:i/>
          <w:color w:val="ED7D31"/>
          <w:sz w:val="36"/>
          <w:szCs w:val="36"/>
        </w:rPr>
      </w:pPr>
      <w:bookmarkStart w:id="32" w:name="_Toc218688576"/>
      <w:r w:rsidRPr="00363854">
        <w:rPr>
          <w:rFonts w:ascii="Calibri" w:eastAsia="Calibri" w:hAnsi="Calibri" w:cs="Calibri"/>
          <w:b/>
          <w:i/>
          <w:color w:val="ED7D31"/>
          <w:sz w:val="36"/>
          <w:szCs w:val="36"/>
        </w:rPr>
        <w:t>Mémoire technique à joindre à l’offre</w:t>
      </w:r>
      <w:bookmarkEnd w:id="32"/>
      <w:r w:rsidRPr="00363854">
        <w:rPr>
          <w:rFonts w:ascii="Calibri" w:eastAsia="Calibri" w:hAnsi="Calibri" w:cs="Calibri"/>
          <w:b/>
          <w:i/>
          <w:color w:val="ED7D31"/>
          <w:sz w:val="36"/>
          <w:szCs w:val="36"/>
        </w:rPr>
        <w:t xml:space="preserve"> </w:t>
      </w:r>
    </w:p>
    <w:p w14:paraId="29756D1D" w14:textId="77777777" w:rsidR="009C5A59" w:rsidRPr="00363854" w:rsidRDefault="009C5A59" w:rsidP="009C5A59">
      <w:pPr>
        <w:tabs>
          <w:tab w:val="left" w:pos="2868"/>
        </w:tabs>
        <w:jc w:val="right"/>
        <w:rPr>
          <w:rFonts w:ascii="Calibri" w:eastAsia="Calibri" w:hAnsi="Calibri" w:cs="Calibri"/>
          <w:b/>
          <w:i/>
          <w:color w:val="ED7D31"/>
          <w:sz w:val="36"/>
          <w:szCs w:val="36"/>
        </w:rPr>
      </w:pPr>
    </w:p>
    <w:p w14:paraId="18E7B3ED" w14:textId="77777777" w:rsidR="009C5A59" w:rsidRPr="00363854" w:rsidRDefault="009C5A59" w:rsidP="009C5A59">
      <w:pPr>
        <w:tabs>
          <w:tab w:val="left" w:pos="2868"/>
        </w:tabs>
        <w:jc w:val="right"/>
        <w:rPr>
          <w:rFonts w:ascii="Calibri" w:eastAsia="Calibri" w:hAnsi="Calibri" w:cs="Calibri"/>
          <w:b/>
          <w:i/>
          <w:color w:val="ED7D31"/>
          <w:sz w:val="36"/>
          <w:szCs w:val="36"/>
        </w:rPr>
      </w:pPr>
    </w:p>
    <w:p w14:paraId="0BEE3C08" w14:textId="77777777" w:rsidR="009C5A59" w:rsidRPr="00363854" w:rsidRDefault="009C5A59" w:rsidP="009C5A59">
      <w:pPr>
        <w:tabs>
          <w:tab w:val="left" w:pos="2868"/>
        </w:tabs>
        <w:jc w:val="right"/>
        <w:rPr>
          <w:rFonts w:ascii="Calibri" w:eastAsia="Calibri" w:hAnsi="Calibri" w:cs="Calibri"/>
          <w:b/>
          <w:i/>
          <w:color w:val="ED7D31"/>
          <w:sz w:val="36"/>
          <w:szCs w:val="36"/>
        </w:rPr>
      </w:pPr>
    </w:p>
    <w:p w14:paraId="4D81A379" w14:textId="77777777" w:rsidR="009C5A59" w:rsidRPr="00363854" w:rsidRDefault="009C5A59" w:rsidP="009C5A59">
      <w:pPr>
        <w:tabs>
          <w:tab w:val="left" w:pos="2868"/>
        </w:tabs>
        <w:rPr>
          <w:rFonts w:ascii="Calibri" w:eastAsia="Calibri" w:hAnsi="Calibri" w:cs="Calibri"/>
          <w:b/>
          <w:i/>
          <w:color w:val="ED7D31"/>
          <w:sz w:val="36"/>
          <w:szCs w:val="36"/>
        </w:rPr>
      </w:pPr>
    </w:p>
    <w:p w14:paraId="01692503" w14:textId="77777777" w:rsidR="009C5A59" w:rsidRPr="00363854" w:rsidRDefault="009C5A59" w:rsidP="009C5A59">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 xml:space="preserve">Document d’aide à la rédaction : </w:t>
      </w:r>
    </w:p>
    <w:p w14:paraId="39BDA594" w14:textId="77777777" w:rsidR="009C5A59" w:rsidRPr="00363854" w:rsidRDefault="009C5A59" w:rsidP="009C5A59">
      <w:pPr>
        <w:tabs>
          <w:tab w:val="left" w:pos="2868"/>
        </w:tabs>
        <w:jc w:val="right"/>
        <w:rPr>
          <w:rFonts w:ascii="Calibri" w:eastAsia="Calibri" w:hAnsi="Calibri" w:cs="Calibri"/>
          <w:i/>
        </w:rPr>
      </w:pPr>
      <w:r w:rsidRPr="00363854">
        <w:rPr>
          <w:rFonts w:ascii="Calibri" w:eastAsia="Calibri" w:hAnsi="Calibri" w:cs="Calibri"/>
          <w:i/>
        </w:rPr>
        <w:t>Tous les titres seront ob</w:t>
      </w:r>
      <w:r>
        <w:rPr>
          <w:rFonts w:ascii="Calibri" w:eastAsia="Calibri" w:hAnsi="Calibri" w:cs="Calibri"/>
          <w:i/>
        </w:rPr>
        <w:t>ligatoirement renseignés mais la</w:t>
      </w:r>
      <w:r w:rsidRPr="00363854">
        <w:rPr>
          <w:rFonts w:ascii="Calibri" w:eastAsia="Calibri" w:hAnsi="Calibri" w:cs="Calibri"/>
          <w:i/>
        </w:rPr>
        <w:t xml:space="preserve"> forme reste libre</w:t>
      </w:r>
    </w:p>
    <w:p w14:paraId="3B85EF2A" w14:textId="77777777" w:rsidR="009C5A59" w:rsidRPr="00363854" w:rsidRDefault="009C5A59" w:rsidP="009C5A59">
      <w:pPr>
        <w:tabs>
          <w:tab w:val="left" w:pos="2868"/>
        </w:tabs>
        <w:jc w:val="right"/>
        <w:rPr>
          <w:rFonts w:ascii="Calibri" w:eastAsia="Calibri" w:hAnsi="Calibri" w:cs="Calibri"/>
          <w:b/>
          <w:sz w:val="28"/>
          <w:szCs w:val="28"/>
        </w:rPr>
      </w:pPr>
    </w:p>
    <w:p w14:paraId="1C34FFBE" w14:textId="77777777" w:rsidR="009C5A59" w:rsidRPr="00363854" w:rsidRDefault="009C5A59" w:rsidP="009C5A59">
      <w:pPr>
        <w:tabs>
          <w:tab w:val="left" w:pos="2868"/>
        </w:tabs>
        <w:jc w:val="right"/>
        <w:rPr>
          <w:rFonts w:ascii="Calibri" w:eastAsia="Calibri" w:hAnsi="Calibri" w:cs="Calibri"/>
          <w:b/>
          <w:color w:val="ED7D31"/>
          <w:sz w:val="28"/>
          <w:szCs w:val="28"/>
        </w:rPr>
      </w:pPr>
      <w:r w:rsidRPr="00363854">
        <w:rPr>
          <w:rFonts w:ascii="Calibri" w:eastAsia="Calibri" w:hAnsi="Calibri" w:cs="Calibri"/>
          <w:b/>
          <w:color w:val="ED7D31"/>
          <w:sz w:val="28"/>
          <w:szCs w:val="28"/>
        </w:rPr>
        <w:t>Objectif :</w:t>
      </w:r>
    </w:p>
    <w:p w14:paraId="3843DB90" w14:textId="77777777" w:rsidR="009C5A59" w:rsidRPr="00363854" w:rsidRDefault="009C5A59" w:rsidP="009C5A59">
      <w:pPr>
        <w:tabs>
          <w:tab w:val="left" w:pos="2868"/>
        </w:tabs>
        <w:jc w:val="right"/>
        <w:rPr>
          <w:rFonts w:ascii="Calibri" w:eastAsia="Calibri" w:hAnsi="Calibri" w:cs="Calibri"/>
          <w:i/>
          <w:sz w:val="24"/>
          <w:szCs w:val="24"/>
        </w:rPr>
      </w:pPr>
      <w:r w:rsidRPr="00363854">
        <w:rPr>
          <w:rFonts w:ascii="Calibri" w:eastAsia="Calibri" w:hAnsi="Calibri" w:cs="Calibri"/>
          <w:i/>
          <w:sz w:val="24"/>
          <w:szCs w:val="24"/>
        </w:rPr>
        <w:t>Guider les entreprises dans l’élaboration de leur réponse de manière à faciliter ultérieurement l’examen et la comparaison des offres</w:t>
      </w:r>
    </w:p>
    <w:p w14:paraId="1E4AFE5A" w14:textId="77777777" w:rsidR="009C5A59" w:rsidRPr="00363854" w:rsidRDefault="009C5A59" w:rsidP="009C5A59">
      <w:pPr>
        <w:jc w:val="right"/>
        <w:rPr>
          <w:rFonts w:ascii="Calibri" w:eastAsia="Calibri" w:hAnsi="Calibri" w:cs="Calibri"/>
          <w:sz w:val="18"/>
          <w:u w:val="single"/>
        </w:rPr>
      </w:pPr>
      <w:r w:rsidRPr="00363854">
        <w:rPr>
          <w:rFonts w:ascii="Calibri" w:eastAsia="Calibri" w:hAnsi="Calibri" w:cs="Calibri"/>
          <w:sz w:val="18"/>
          <w:u w:val="single"/>
        </w:rPr>
        <w:br w:type="page"/>
      </w:r>
    </w:p>
    <w:p w14:paraId="031AB9C0" w14:textId="77777777" w:rsidR="009C5A59" w:rsidRPr="00363854" w:rsidRDefault="009C5A59" w:rsidP="009C5A59">
      <w:pPr>
        <w:shd w:val="clear" w:color="auto" w:fill="A6A6A6"/>
        <w:jc w:val="both"/>
        <w:rPr>
          <w:rFonts w:ascii="Calibri" w:eastAsia="Calibri" w:hAnsi="Calibri" w:cs="Calibri"/>
          <w:b/>
          <w:color w:val="FFFFFF"/>
        </w:rPr>
      </w:pPr>
      <w:r w:rsidRPr="00363854">
        <w:rPr>
          <w:rFonts w:ascii="Calibri" w:eastAsia="Calibri" w:hAnsi="Calibri" w:cs="Calibri"/>
          <w:b/>
          <w:color w:val="FFFFFF"/>
        </w:rPr>
        <w:lastRenderedPageBreak/>
        <w:t>1 – REFERENCE</w:t>
      </w:r>
      <w:r>
        <w:rPr>
          <w:rFonts w:ascii="Calibri" w:eastAsia="Calibri" w:hAnsi="Calibri" w:cs="Calibri"/>
          <w:b/>
          <w:color w:val="FFFFFF"/>
        </w:rPr>
        <w:t>S</w:t>
      </w:r>
      <w:r w:rsidRPr="00363854">
        <w:rPr>
          <w:rFonts w:ascii="Calibri" w:eastAsia="Calibri" w:hAnsi="Calibri" w:cs="Calibri"/>
          <w:b/>
          <w:color w:val="FFFFFF"/>
        </w:rPr>
        <w:t xml:space="preserve"> EN MATIERE DE TRAVAUX SIMILAIRES</w:t>
      </w:r>
      <w:r>
        <w:rPr>
          <w:rFonts w:ascii="Calibri" w:eastAsia="Calibri" w:hAnsi="Calibri" w:cs="Calibri"/>
          <w:b/>
          <w:color w:val="FFFFFF"/>
        </w:rPr>
        <w:t xml:space="preserve"> </w:t>
      </w:r>
    </w:p>
    <w:p w14:paraId="51D52271" w14:textId="77777777" w:rsidR="009C5A59" w:rsidRDefault="009C5A59" w:rsidP="009C5A59">
      <w:pPr>
        <w:jc w:val="both"/>
        <w:rPr>
          <w:rFonts w:ascii="Calibri" w:eastAsia="Calibri" w:hAnsi="Calibri" w:cs="Calibri"/>
          <w:color w:val="0070C0"/>
        </w:rPr>
      </w:pPr>
      <w:r>
        <w:rPr>
          <w:rFonts w:ascii="Calibri" w:eastAsia="Calibri" w:hAnsi="Calibri" w:cs="Calibri"/>
          <w:color w:val="0070C0"/>
        </w:rPr>
        <w:t>Décrire pour les trois dernières années :</w:t>
      </w:r>
    </w:p>
    <w:p w14:paraId="78973B9D" w14:textId="77777777" w:rsidR="009C5A59" w:rsidRDefault="009C5A59" w:rsidP="009C5A59">
      <w:pPr>
        <w:jc w:val="both"/>
        <w:rPr>
          <w:rFonts w:ascii="Calibri" w:eastAsia="Calibri" w:hAnsi="Calibri" w:cs="Calibri"/>
          <w:color w:val="0070C0"/>
        </w:rPr>
      </w:pPr>
      <w:r w:rsidRPr="00D03580">
        <w:rPr>
          <w:rFonts w:ascii="Calibri" w:eastAsia="Calibri" w:hAnsi="Calibri" w:cs="Calibri"/>
          <w:color w:val="0070C0"/>
        </w:rPr>
        <w:t>Les travaux similaires réalisés</w:t>
      </w:r>
      <w:r>
        <w:rPr>
          <w:rFonts w:ascii="Calibri" w:eastAsia="Calibri" w:hAnsi="Calibri" w:cs="Calibri"/>
          <w:color w:val="0070C0"/>
        </w:rPr>
        <w:t xml:space="preserve"> par l’entreprise</w:t>
      </w:r>
      <w:r w:rsidRPr="00D03580">
        <w:rPr>
          <w:rFonts w:ascii="Calibri" w:eastAsia="Calibri" w:hAnsi="Calibri" w:cs="Calibri"/>
          <w:color w:val="0070C0"/>
        </w:rPr>
        <w:t xml:space="preserve">, en précisant le type et le montant de chacun des marchés, et si les marchés ont été passés avec le FSH/FCH, d’autres bailleurs sociaux ou d’autres maîtres d’ouvrage. </w:t>
      </w:r>
    </w:p>
    <w:p w14:paraId="3C21C5CF" w14:textId="77777777" w:rsidR="009C5A59" w:rsidRPr="00363854" w:rsidRDefault="009C5A59" w:rsidP="009C5A59">
      <w:pPr>
        <w:jc w:val="both"/>
        <w:rPr>
          <w:rFonts w:ascii="Calibri" w:eastAsia="Calibri" w:hAnsi="Calibri" w:cs="Calibri"/>
        </w:rPr>
      </w:pPr>
    </w:p>
    <w:p w14:paraId="76AE6CF7" w14:textId="77777777" w:rsidR="009C5A59" w:rsidRPr="000A2855" w:rsidRDefault="009C5A59" w:rsidP="009C5A59">
      <w:pPr>
        <w:shd w:val="clear" w:color="auto" w:fill="A6A6A6"/>
        <w:jc w:val="both"/>
        <w:rPr>
          <w:rFonts w:ascii="Calibri" w:eastAsia="Calibri" w:hAnsi="Calibri" w:cs="Calibri"/>
          <w:b/>
          <w:color w:val="FFFFFF"/>
        </w:rPr>
      </w:pPr>
      <w:r>
        <w:rPr>
          <w:rFonts w:ascii="Calibri" w:eastAsia="Calibri" w:hAnsi="Calibri" w:cs="Calibri"/>
          <w:b/>
          <w:color w:val="FFFFFF"/>
        </w:rPr>
        <w:t xml:space="preserve">2 </w:t>
      </w:r>
      <w:r w:rsidRPr="000A2855">
        <w:rPr>
          <w:rFonts w:ascii="Calibri" w:eastAsia="Calibri" w:hAnsi="Calibri" w:cs="Calibri"/>
          <w:b/>
          <w:color w:val="FFFFFF"/>
        </w:rPr>
        <w:t>– MOYENS HUMAINS AFFECTES SPECFIQUEMENT AU CHANTIER – RECOURS A LA SOUS-TRAITANCE</w:t>
      </w:r>
    </w:p>
    <w:p w14:paraId="1C97269C" w14:textId="77777777" w:rsidR="009C5A59" w:rsidRPr="00363854" w:rsidRDefault="009C5A59" w:rsidP="009C5A59">
      <w:pPr>
        <w:jc w:val="both"/>
        <w:rPr>
          <w:rFonts w:ascii="Calibri" w:eastAsia="Calibri" w:hAnsi="Calibri" w:cs="Calibri"/>
          <w:b/>
        </w:rPr>
      </w:pPr>
    </w:p>
    <w:p w14:paraId="6DB0F148" w14:textId="77777777" w:rsidR="009C5A59" w:rsidRPr="00E22183" w:rsidRDefault="009C5A59" w:rsidP="009C5A59">
      <w:pPr>
        <w:pStyle w:val="Paragraphedeliste"/>
        <w:numPr>
          <w:ilvl w:val="1"/>
          <w:numId w:val="24"/>
        </w:numPr>
        <w:spacing w:after="0" w:line="240" w:lineRule="auto"/>
        <w:jc w:val="both"/>
        <w:rPr>
          <w:rFonts w:ascii="Calibri" w:eastAsia="Calibri" w:hAnsi="Calibri" w:cs="Calibri"/>
          <w:b/>
        </w:rPr>
      </w:pPr>
      <w:r w:rsidRPr="00E22183">
        <w:rPr>
          <w:rFonts w:ascii="Calibri" w:eastAsia="Calibri" w:hAnsi="Calibri" w:cs="Calibri"/>
          <w:b/>
        </w:rPr>
        <w:t>Organigramme fonctionnel de l’entreprise et de l’équipe affectée à l’opération avec les postes de chacun</w:t>
      </w:r>
    </w:p>
    <w:p w14:paraId="3825435A" w14:textId="77777777" w:rsidR="009C5A59" w:rsidRDefault="009C5A59" w:rsidP="009C5A59">
      <w:pPr>
        <w:contextualSpacing/>
        <w:jc w:val="both"/>
        <w:rPr>
          <w:rFonts w:ascii="Calibri" w:eastAsia="Calibri" w:hAnsi="Calibri" w:cs="Calibri"/>
          <w:color w:val="0070C0"/>
        </w:rPr>
      </w:pPr>
      <w:r w:rsidRPr="00363854">
        <w:rPr>
          <w:rFonts w:ascii="Calibri" w:eastAsia="Calibri" w:hAnsi="Calibri" w:cs="Calibri"/>
          <w:i/>
          <w:color w:val="0070C0"/>
          <w:u w:val="single"/>
        </w:rPr>
        <w:t>Par exemple</w:t>
      </w:r>
      <w:r w:rsidRPr="00363854">
        <w:rPr>
          <w:rFonts w:ascii="Calibri" w:eastAsia="Calibri" w:hAnsi="Calibri" w:cs="Calibri"/>
          <w:b/>
          <w:color w:val="0070C0"/>
        </w:rPr>
        <w:t> </w:t>
      </w:r>
      <w:r w:rsidRPr="00363854">
        <w:rPr>
          <w:rFonts w:ascii="Calibri" w:eastAsia="Calibri" w:hAnsi="Calibri" w:cs="Calibri"/>
          <w:color w:val="0070C0"/>
        </w:rPr>
        <w:t>: Conducteur de travaux, Chef de chantier, non spécialisé…</w:t>
      </w:r>
    </w:p>
    <w:p w14:paraId="0895B8A1" w14:textId="77777777" w:rsidR="009C5A59" w:rsidRDefault="009C5A59" w:rsidP="009C5A59">
      <w:pPr>
        <w:contextualSpacing/>
        <w:jc w:val="both"/>
        <w:rPr>
          <w:rFonts w:ascii="Calibri" w:eastAsia="Calibri" w:hAnsi="Calibri" w:cs="Calibri"/>
          <w:color w:val="0070C0"/>
        </w:rPr>
      </w:pPr>
      <w:r w:rsidRPr="00363854">
        <w:rPr>
          <w:rFonts w:ascii="Calibri" w:eastAsia="Calibri" w:hAnsi="Calibri" w:cs="Calibri"/>
          <w:color w:val="0070C0"/>
        </w:rPr>
        <w:t>Préciser l’ancienneté dans l’entreprise, la qualification, l’autonomie et les responsabilités.</w:t>
      </w:r>
    </w:p>
    <w:p w14:paraId="72D89F4C" w14:textId="77777777" w:rsidR="009C5A59" w:rsidRDefault="009C5A59" w:rsidP="009C5A59">
      <w:pPr>
        <w:contextualSpacing/>
        <w:jc w:val="both"/>
        <w:rPr>
          <w:rFonts w:ascii="Calibri" w:eastAsia="Calibri" w:hAnsi="Calibri" w:cs="Calibri"/>
          <w:color w:val="0070C0"/>
        </w:rPr>
      </w:pPr>
    </w:p>
    <w:p w14:paraId="7B642A41" w14:textId="77777777" w:rsidR="009C5A59" w:rsidRDefault="009C5A59" w:rsidP="009C5A59">
      <w:pPr>
        <w:contextualSpacing/>
        <w:jc w:val="both"/>
        <w:rPr>
          <w:rFonts w:ascii="Calibri" w:eastAsia="Calibri" w:hAnsi="Calibri" w:cs="Calibri"/>
          <w:color w:val="0070C0"/>
        </w:rPr>
      </w:pPr>
      <w:r>
        <w:rPr>
          <w:rFonts w:ascii="Calibri" w:eastAsia="Calibri" w:hAnsi="Calibri" w:cs="Calibri"/>
          <w:color w:val="2E74B5" w:themeColor="accent1" w:themeShade="BF"/>
        </w:rPr>
        <w:t>L</w:t>
      </w:r>
      <w:r w:rsidRPr="003942DC">
        <w:rPr>
          <w:rFonts w:ascii="Calibri" w:eastAsia="Calibri" w:hAnsi="Calibri" w:cs="Calibri"/>
          <w:color w:val="2E74B5" w:themeColor="accent1" w:themeShade="BF"/>
        </w:rPr>
        <w:t>’entreprise peut joindre une copie des certificats de qualification ou certification (QUALIBAT, ISO 9001, etc.).</w:t>
      </w:r>
    </w:p>
    <w:p w14:paraId="4CB6055C" w14:textId="77777777" w:rsidR="009C5A59" w:rsidRDefault="009C5A59" w:rsidP="009C5A59">
      <w:pPr>
        <w:contextualSpacing/>
        <w:jc w:val="both"/>
        <w:rPr>
          <w:rFonts w:ascii="Calibri" w:eastAsia="Calibri" w:hAnsi="Calibri" w:cs="Calibri"/>
          <w:color w:val="0070C0"/>
        </w:rPr>
      </w:pPr>
    </w:p>
    <w:p w14:paraId="7DF87D19" w14:textId="77777777" w:rsidR="009C5A59" w:rsidRPr="00363854" w:rsidRDefault="009C5A59" w:rsidP="009C5A59">
      <w:pPr>
        <w:numPr>
          <w:ilvl w:val="1"/>
          <w:numId w:val="24"/>
        </w:numPr>
        <w:spacing w:after="0" w:line="240" w:lineRule="auto"/>
        <w:contextualSpacing/>
        <w:jc w:val="both"/>
        <w:rPr>
          <w:rFonts w:ascii="Calibri" w:eastAsia="Calibri" w:hAnsi="Calibri" w:cs="Calibri"/>
          <w:b/>
        </w:rPr>
      </w:pPr>
      <w:r w:rsidRPr="00363854">
        <w:rPr>
          <w:rFonts w:ascii="Calibri" w:eastAsia="Calibri" w:hAnsi="Calibri" w:cs="Calibri"/>
          <w:b/>
        </w:rPr>
        <w:t>Moyens apportés par les sous-traitants (si sous-traitants déclarés dans le marché)</w:t>
      </w:r>
    </w:p>
    <w:p w14:paraId="40E430C0" w14:textId="77777777" w:rsidR="009C5A59" w:rsidRDefault="009C5A59" w:rsidP="009C5A59">
      <w:pPr>
        <w:jc w:val="both"/>
        <w:rPr>
          <w:rFonts w:ascii="Calibri" w:eastAsia="Calibri" w:hAnsi="Calibri" w:cs="Calibri"/>
          <w:color w:val="0070C0"/>
        </w:rPr>
      </w:pPr>
      <w:r w:rsidRPr="00363854">
        <w:rPr>
          <w:rFonts w:ascii="Calibri" w:eastAsia="Calibri" w:hAnsi="Calibri" w:cs="Calibri"/>
          <w:color w:val="0070C0"/>
        </w:rPr>
        <w:t>Le candidat peut demander que soient également pr</w:t>
      </w:r>
      <w:r>
        <w:rPr>
          <w:rFonts w:ascii="Calibri" w:eastAsia="Calibri" w:hAnsi="Calibri" w:cs="Calibri"/>
          <w:color w:val="0070C0"/>
        </w:rPr>
        <w:t>ises en compte les ressources</w:t>
      </w:r>
      <w:r w:rsidRPr="00363854">
        <w:rPr>
          <w:rFonts w:ascii="Calibri" w:eastAsia="Calibri" w:hAnsi="Calibri" w:cs="Calibri"/>
          <w:color w:val="0070C0"/>
        </w:rPr>
        <w:t xml:space="preserve"> </w:t>
      </w:r>
      <w:r>
        <w:rPr>
          <w:rFonts w:ascii="Calibri" w:eastAsia="Calibri" w:hAnsi="Calibri" w:cs="Calibri"/>
          <w:color w:val="0070C0"/>
        </w:rPr>
        <w:t>humaines</w:t>
      </w:r>
      <w:r w:rsidRPr="00363854">
        <w:rPr>
          <w:rFonts w:ascii="Calibri" w:eastAsia="Calibri" w:hAnsi="Calibri" w:cs="Calibri"/>
          <w:color w:val="0070C0"/>
        </w:rPr>
        <w:t xml:space="preserve"> d’un ou plusieurs sous- traitants. A ce titre il peut être précisé les moyens humains éventuellement mis à disposition par ce ou ces sous-traitants</w:t>
      </w:r>
      <w:r>
        <w:rPr>
          <w:rFonts w:ascii="Calibri" w:eastAsia="Calibri" w:hAnsi="Calibri" w:cs="Calibri"/>
          <w:color w:val="0070C0"/>
        </w:rPr>
        <w:t>, la définition des travaux qu’ils auront à exécuter</w:t>
      </w:r>
      <w:r w:rsidRPr="00363854">
        <w:rPr>
          <w:rFonts w:ascii="Calibri" w:eastAsia="Calibri" w:hAnsi="Calibri" w:cs="Calibri"/>
          <w:color w:val="0070C0"/>
        </w:rPr>
        <w:t xml:space="preserve"> et leurs apports techniques pendant la durée d’exécution du marché.</w:t>
      </w:r>
    </w:p>
    <w:p w14:paraId="6341D0D5" w14:textId="77777777" w:rsidR="009C5A59" w:rsidRDefault="009C5A59" w:rsidP="009C5A59">
      <w:pPr>
        <w:contextualSpacing/>
        <w:jc w:val="both"/>
        <w:rPr>
          <w:rFonts w:ascii="Calibri" w:eastAsia="Calibri" w:hAnsi="Calibri" w:cs="Calibri"/>
        </w:rPr>
      </w:pPr>
    </w:p>
    <w:p w14:paraId="6EF573F0" w14:textId="77777777" w:rsidR="009C5A59" w:rsidRPr="003A4349" w:rsidRDefault="009C5A59" w:rsidP="009C5A59">
      <w:pPr>
        <w:shd w:val="clear" w:color="auto" w:fill="A6A6A6"/>
        <w:jc w:val="both"/>
        <w:rPr>
          <w:rFonts w:ascii="Calibri" w:eastAsia="Calibri" w:hAnsi="Calibri" w:cs="Calibri"/>
          <w:b/>
          <w:color w:val="FFFFFF"/>
        </w:rPr>
      </w:pPr>
      <w:r>
        <w:rPr>
          <w:rFonts w:ascii="Calibri" w:eastAsia="Calibri" w:hAnsi="Calibri" w:cs="Calibri"/>
          <w:b/>
          <w:color w:val="FFFFFF"/>
        </w:rPr>
        <w:t>3</w:t>
      </w:r>
      <w:r w:rsidRPr="003A4349">
        <w:rPr>
          <w:rFonts w:ascii="Calibri" w:eastAsia="Calibri" w:hAnsi="Calibri" w:cs="Calibri"/>
          <w:b/>
          <w:color w:val="FFFFFF"/>
        </w:rPr>
        <w:t>– MOYENS MATERIELS AFFECTES SPECFIQUEMENT AU CHANTIER – RECOURS A LA SOUS-TRAITANCE</w:t>
      </w:r>
    </w:p>
    <w:p w14:paraId="596DA1FE" w14:textId="77777777" w:rsidR="009C5A59" w:rsidRPr="00363854" w:rsidRDefault="009C5A59" w:rsidP="009C5A59">
      <w:pPr>
        <w:contextualSpacing/>
        <w:jc w:val="both"/>
        <w:rPr>
          <w:rFonts w:ascii="Calibri" w:eastAsia="Calibri" w:hAnsi="Calibri" w:cs="Calibri"/>
        </w:rPr>
      </w:pPr>
    </w:p>
    <w:p w14:paraId="5DEC6503" w14:textId="77777777" w:rsidR="009C5A59" w:rsidRPr="00363854" w:rsidRDefault="009C5A59" w:rsidP="009C5A59">
      <w:pPr>
        <w:contextualSpacing/>
        <w:jc w:val="both"/>
        <w:rPr>
          <w:rFonts w:ascii="Calibri" w:eastAsia="Calibri" w:hAnsi="Calibri" w:cs="Calibri"/>
          <w:b/>
        </w:rPr>
      </w:pPr>
      <w:r>
        <w:rPr>
          <w:rFonts w:ascii="Calibri" w:eastAsia="Calibri" w:hAnsi="Calibri" w:cs="Calibri"/>
          <w:b/>
        </w:rPr>
        <w:t xml:space="preserve">3.1 </w:t>
      </w:r>
      <w:r w:rsidRPr="00363854">
        <w:rPr>
          <w:rFonts w:ascii="Calibri" w:eastAsia="Calibri" w:hAnsi="Calibri" w:cs="Calibri"/>
          <w:b/>
        </w:rPr>
        <w:t>Moyens en matériel</w:t>
      </w:r>
    </w:p>
    <w:p w14:paraId="50EC18D4"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i/>
          <w:color w:val="0070C0"/>
          <w:u w:val="single"/>
        </w:rPr>
        <w:t>Exemples</w:t>
      </w:r>
      <w:r w:rsidRPr="00363854">
        <w:rPr>
          <w:rFonts w:ascii="Calibri" w:eastAsia="Calibri" w:hAnsi="Calibri" w:cs="Calibri"/>
          <w:color w:val="0070C0"/>
        </w:rPr>
        <w:t> : le personnel ci-dessus désigné a déjà une bonne connaissance de ce type de travaux à réaliser et aura le matériel suivant à disposition :</w:t>
      </w:r>
    </w:p>
    <w:p w14:paraId="0C8156B5" w14:textId="77777777" w:rsidR="009C5A59" w:rsidRPr="00363854" w:rsidRDefault="009C5A59" w:rsidP="009C5A59">
      <w:pPr>
        <w:numPr>
          <w:ilvl w:val="0"/>
          <w:numId w:val="20"/>
        </w:numPr>
        <w:spacing w:after="0" w:line="240" w:lineRule="auto"/>
        <w:ind w:left="0" w:firstLine="0"/>
        <w:contextualSpacing/>
        <w:jc w:val="both"/>
        <w:rPr>
          <w:rFonts w:ascii="Calibri" w:eastAsia="Calibri" w:hAnsi="Calibri" w:cs="Calibri"/>
          <w:color w:val="0070C0"/>
        </w:rPr>
      </w:pPr>
      <w:r w:rsidRPr="00363854">
        <w:rPr>
          <w:rFonts w:ascii="Calibri" w:eastAsia="Calibri" w:hAnsi="Calibri" w:cs="Calibri"/>
          <w:color w:val="0070C0"/>
        </w:rPr>
        <w:t>Enumérer les matériels types véhicules, engins …</w:t>
      </w:r>
    </w:p>
    <w:p w14:paraId="58E8217D" w14:textId="77777777" w:rsidR="009C5A59" w:rsidRPr="002C45C1" w:rsidRDefault="009C5A59" w:rsidP="009C5A59">
      <w:pPr>
        <w:numPr>
          <w:ilvl w:val="0"/>
          <w:numId w:val="20"/>
        </w:numPr>
        <w:spacing w:after="0" w:line="240" w:lineRule="auto"/>
        <w:ind w:left="0" w:firstLine="0"/>
        <w:contextualSpacing/>
        <w:jc w:val="both"/>
        <w:rPr>
          <w:rFonts w:ascii="Calibri" w:eastAsia="Calibri" w:hAnsi="Calibri" w:cs="Calibri"/>
          <w:color w:val="0070C0"/>
        </w:rPr>
      </w:pPr>
      <w:r w:rsidRPr="00363854">
        <w:rPr>
          <w:rFonts w:ascii="Calibri" w:eastAsia="Calibri" w:hAnsi="Calibri" w:cs="Calibri"/>
          <w:color w:val="0070C0"/>
        </w:rPr>
        <w:t>Enumérer les matériels de type protection individuelle particulière dont sera doté le personnel.</w:t>
      </w:r>
    </w:p>
    <w:p w14:paraId="5C599A0A" w14:textId="77777777" w:rsidR="009C5A59" w:rsidRPr="00363854" w:rsidRDefault="009C5A59" w:rsidP="009C5A59">
      <w:pPr>
        <w:jc w:val="both"/>
        <w:rPr>
          <w:rFonts w:ascii="Calibri" w:eastAsia="Calibri" w:hAnsi="Calibri" w:cs="Calibri"/>
          <w:color w:val="0070C0"/>
        </w:rPr>
      </w:pPr>
    </w:p>
    <w:p w14:paraId="74776578" w14:textId="77777777" w:rsidR="009C5A59" w:rsidRPr="00363854" w:rsidRDefault="009C5A59" w:rsidP="009C5A59">
      <w:pPr>
        <w:numPr>
          <w:ilvl w:val="1"/>
          <w:numId w:val="24"/>
        </w:numPr>
        <w:spacing w:after="0" w:line="240" w:lineRule="auto"/>
        <w:contextualSpacing/>
        <w:jc w:val="both"/>
        <w:rPr>
          <w:rFonts w:ascii="Calibri" w:eastAsia="Calibri" w:hAnsi="Calibri" w:cs="Calibri"/>
          <w:b/>
        </w:rPr>
      </w:pPr>
      <w:r w:rsidRPr="00363854">
        <w:rPr>
          <w:rFonts w:ascii="Calibri" w:eastAsia="Calibri" w:hAnsi="Calibri" w:cs="Calibri"/>
          <w:b/>
        </w:rPr>
        <w:t>Moyens apportés par les sous-traitants (si sous-traitants déclarés dans le marché)</w:t>
      </w:r>
    </w:p>
    <w:p w14:paraId="237CA5C1"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Le candidat peut demander que soient également prises en compte les capacités techniques d’un ou plusieurs sous- traitants. A ce titre il peut être précisé les moyens matériels éventuellement mis à disposition par ce ou ces sous-traitants</w:t>
      </w:r>
      <w:r>
        <w:rPr>
          <w:rFonts w:ascii="Calibri" w:eastAsia="Calibri" w:hAnsi="Calibri" w:cs="Calibri"/>
          <w:color w:val="0070C0"/>
        </w:rPr>
        <w:t>, la définition des travaux qu’ils auront à exécuter</w:t>
      </w:r>
      <w:r w:rsidRPr="00363854">
        <w:rPr>
          <w:rFonts w:ascii="Calibri" w:eastAsia="Calibri" w:hAnsi="Calibri" w:cs="Calibri"/>
          <w:color w:val="0070C0"/>
        </w:rPr>
        <w:t xml:space="preserve"> et leurs apports techniques pendant la durée d’exécution du marché.</w:t>
      </w:r>
    </w:p>
    <w:p w14:paraId="28A6D332" w14:textId="77777777" w:rsidR="009C5A59" w:rsidRPr="00363854" w:rsidRDefault="009C5A59" w:rsidP="009C5A59">
      <w:pPr>
        <w:jc w:val="both"/>
        <w:rPr>
          <w:rFonts w:ascii="Calibri" w:eastAsia="Calibri" w:hAnsi="Calibri" w:cs="Calibri"/>
          <w:color w:val="0070C0"/>
        </w:rPr>
      </w:pPr>
    </w:p>
    <w:p w14:paraId="2300F26B" w14:textId="77777777" w:rsidR="009C5A59" w:rsidRPr="00363854" w:rsidRDefault="009C5A59" w:rsidP="009C5A59">
      <w:pPr>
        <w:shd w:val="clear" w:color="auto" w:fill="A6A6A6"/>
        <w:jc w:val="both"/>
        <w:rPr>
          <w:rFonts w:ascii="Calibri" w:eastAsia="Calibri" w:hAnsi="Calibri" w:cs="Calibri"/>
          <w:b/>
          <w:color w:val="FFFFFF"/>
        </w:rPr>
      </w:pPr>
      <w:r>
        <w:rPr>
          <w:rFonts w:ascii="Calibri" w:eastAsia="Calibri" w:hAnsi="Calibri" w:cs="Calibri"/>
          <w:b/>
          <w:color w:val="FFFFFF"/>
        </w:rPr>
        <w:t>4</w:t>
      </w:r>
      <w:r w:rsidRPr="00363854">
        <w:rPr>
          <w:rFonts w:ascii="Calibri" w:eastAsia="Calibri" w:hAnsi="Calibri" w:cs="Calibri"/>
          <w:b/>
          <w:color w:val="FFFFFF"/>
        </w:rPr>
        <w:t xml:space="preserve"> - PLAN DE CHARGE DE L’ENTREPRISE </w:t>
      </w:r>
      <w:r>
        <w:rPr>
          <w:rFonts w:ascii="Calibri" w:eastAsia="Calibri" w:hAnsi="Calibri" w:cs="Calibri"/>
          <w:b/>
          <w:color w:val="FFFFFF"/>
        </w:rPr>
        <w:t>&amp; CHIFFRE D’AFFAIRES</w:t>
      </w:r>
    </w:p>
    <w:p w14:paraId="766A0406" w14:textId="77777777" w:rsidR="009C5A59" w:rsidRDefault="009C5A59" w:rsidP="009C5A59">
      <w:pPr>
        <w:jc w:val="both"/>
        <w:rPr>
          <w:rFonts w:ascii="Calibri" w:eastAsia="Calibri" w:hAnsi="Calibri" w:cs="Calibri"/>
          <w:color w:val="0070C0"/>
        </w:rPr>
      </w:pPr>
      <w:r w:rsidRPr="00D03580">
        <w:rPr>
          <w:rFonts w:ascii="Calibri" w:eastAsia="Calibri" w:hAnsi="Calibri" w:cs="Calibri"/>
          <w:color w:val="0070C0"/>
        </w:rPr>
        <w:t>Fournir le Chiffre d’affaire des trois dernières années.</w:t>
      </w:r>
    </w:p>
    <w:p w14:paraId="39D36F78" w14:textId="77777777" w:rsidR="009C5A59" w:rsidRDefault="009C5A59" w:rsidP="009C5A59">
      <w:pPr>
        <w:jc w:val="both"/>
        <w:rPr>
          <w:rFonts w:ascii="Calibri" w:eastAsia="Calibri" w:hAnsi="Calibri" w:cs="Calibri"/>
          <w:color w:val="0070C0"/>
        </w:rPr>
      </w:pPr>
      <w:r>
        <w:rPr>
          <w:rFonts w:ascii="Calibri" w:eastAsia="Calibri" w:hAnsi="Calibri" w:cs="Calibri"/>
          <w:color w:val="0070C0"/>
        </w:rPr>
        <w:t>Fournir un planning à période mensuelle ou trimestrielle, précisant les différents marchés de l’entreprise en cours et à venir, leurs durées, leurs montants ainsi que les maîtres d’ouvrage concernés.</w:t>
      </w:r>
    </w:p>
    <w:p w14:paraId="59965F7D" w14:textId="77777777" w:rsidR="009C5A59" w:rsidRDefault="009C5A59" w:rsidP="009C5A59">
      <w:pPr>
        <w:jc w:val="both"/>
        <w:rPr>
          <w:rFonts w:ascii="Calibri" w:eastAsia="Calibri" w:hAnsi="Calibri" w:cs="Calibri"/>
          <w:color w:val="0070C0"/>
        </w:rPr>
      </w:pPr>
      <w:r>
        <w:rPr>
          <w:rFonts w:ascii="Calibri" w:eastAsia="Calibri" w:hAnsi="Calibri" w:cs="Calibri"/>
          <w:color w:val="0070C0"/>
        </w:rPr>
        <w:t>Détailler la compatibilité du plan de charge avec les délais et périodes du chantier envisagé.</w:t>
      </w:r>
    </w:p>
    <w:p w14:paraId="78DA140D" w14:textId="77777777" w:rsidR="009C5A59" w:rsidRDefault="009C5A59" w:rsidP="009C5A59">
      <w:pPr>
        <w:jc w:val="both"/>
        <w:rPr>
          <w:rFonts w:ascii="Calibri" w:eastAsia="Calibri" w:hAnsi="Calibri" w:cs="Calibri"/>
          <w:color w:val="0070C0"/>
        </w:rPr>
      </w:pPr>
    </w:p>
    <w:p w14:paraId="6140282A" w14:textId="77777777" w:rsidR="009C5A59" w:rsidRDefault="009C5A59" w:rsidP="009C5A59">
      <w:pPr>
        <w:jc w:val="both"/>
        <w:rPr>
          <w:rFonts w:ascii="Calibri" w:eastAsia="Calibri" w:hAnsi="Calibri" w:cs="Calibri"/>
          <w:color w:val="0070C0"/>
        </w:rPr>
      </w:pPr>
    </w:p>
    <w:p w14:paraId="7551AD65" w14:textId="77777777" w:rsidR="009C5A59" w:rsidRPr="00363854" w:rsidRDefault="009C5A59" w:rsidP="009C5A59">
      <w:pPr>
        <w:shd w:val="clear" w:color="auto" w:fill="A6A6A6"/>
        <w:jc w:val="both"/>
        <w:rPr>
          <w:rFonts w:ascii="Calibri" w:eastAsia="Calibri" w:hAnsi="Calibri" w:cs="Calibri"/>
          <w:b/>
          <w:color w:val="FFFFFF"/>
        </w:rPr>
      </w:pPr>
      <w:r>
        <w:rPr>
          <w:rFonts w:ascii="Calibri" w:eastAsia="Calibri" w:hAnsi="Calibri" w:cs="Calibri"/>
          <w:b/>
          <w:color w:val="FFFFFF"/>
        </w:rPr>
        <w:t>5</w:t>
      </w:r>
      <w:r w:rsidRPr="00363854">
        <w:rPr>
          <w:rFonts w:ascii="Calibri" w:eastAsia="Calibri" w:hAnsi="Calibri" w:cs="Calibri"/>
          <w:b/>
          <w:color w:val="FFFFFF"/>
        </w:rPr>
        <w:t xml:space="preserve"> </w:t>
      </w:r>
      <w:r>
        <w:rPr>
          <w:rFonts w:ascii="Calibri" w:eastAsia="Calibri" w:hAnsi="Calibri" w:cs="Calibri"/>
          <w:b/>
          <w:color w:val="FFFFFF"/>
        </w:rPr>
        <w:t>–</w:t>
      </w:r>
      <w:r w:rsidRPr="00363854">
        <w:rPr>
          <w:rFonts w:ascii="Calibri" w:eastAsia="Calibri" w:hAnsi="Calibri" w:cs="Calibri"/>
          <w:b/>
          <w:color w:val="FFFFFF"/>
        </w:rPr>
        <w:t xml:space="preserve"> </w:t>
      </w:r>
      <w:r>
        <w:rPr>
          <w:rFonts w:ascii="Calibri" w:eastAsia="Calibri" w:hAnsi="Calibri" w:cs="Calibri"/>
          <w:b/>
          <w:color w:val="FFFFFF"/>
        </w:rPr>
        <w:t>ORGANISATION DU CHANTIER</w:t>
      </w:r>
      <w:r w:rsidRPr="00363854">
        <w:rPr>
          <w:rFonts w:ascii="Calibri" w:eastAsia="Calibri" w:hAnsi="Calibri" w:cs="Calibri"/>
          <w:b/>
          <w:color w:val="FFFFFF"/>
        </w:rPr>
        <w:t xml:space="preserve"> </w:t>
      </w:r>
    </w:p>
    <w:p w14:paraId="1B819238" w14:textId="77777777" w:rsidR="009C5A59" w:rsidRPr="00AE0733" w:rsidRDefault="009C5A59" w:rsidP="009C5A59">
      <w:pPr>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 xml:space="preserve">Il s’agit de permettre au maître de l’ouvrage de juger de la qualité d’exécution et de démontrer la capacité de faire de l’entreprise. </w:t>
      </w:r>
    </w:p>
    <w:p w14:paraId="54D325A4" w14:textId="77777777" w:rsidR="009C5A59" w:rsidRPr="00AE0733" w:rsidRDefault="009C5A59" w:rsidP="009C5A59">
      <w:pPr>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 xml:space="preserve">Ce paragraphe doit être adapté spécifiquement au chantier. </w:t>
      </w:r>
    </w:p>
    <w:p w14:paraId="1D473D2F" w14:textId="77777777" w:rsidR="009C5A59" w:rsidRPr="00B418E1" w:rsidRDefault="009C5A59" w:rsidP="009C5A59">
      <w:pPr>
        <w:jc w:val="both"/>
        <w:rPr>
          <w:rFonts w:ascii="Calibri" w:eastAsia="Calibri" w:hAnsi="Calibri" w:cs="Calibri"/>
          <w:b/>
        </w:rPr>
      </w:pPr>
      <w:r>
        <w:rPr>
          <w:rFonts w:ascii="Calibri" w:eastAsia="Calibri" w:hAnsi="Calibri" w:cs="Calibri"/>
          <w:b/>
        </w:rPr>
        <w:t xml:space="preserve">5.1 </w:t>
      </w:r>
      <w:r w:rsidRPr="00B418E1">
        <w:rPr>
          <w:rFonts w:ascii="Calibri" w:eastAsia="Calibri" w:hAnsi="Calibri" w:cs="Calibri"/>
          <w:b/>
        </w:rPr>
        <w:t>Déroulement du chantier :</w:t>
      </w:r>
    </w:p>
    <w:p w14:paraId="5102EF0B" w14:textId="77777777" w:rsidR="009C5A59" w:rsidRPr="00AE0733" w:rsidRDefault="009C5A59" w:rsidP="009C5A59">
      <w:pPr>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A titre indicatif, les éléments suivants pourront être apportés :</w:t>
      </w:r>
    </w:p>
    <w:p w14:paraId="789950F5" w14:textId="77777777" w:rsidR="009C5A59" w:rsidRPr="00AE0733" w:rsidRDefault="009C5A59" w:rsidP="009C5A59">
      <w:pPr>
        <w:pStyle w:val="Paragraphedeliste"/>
        <w:numPr>
          <w:ilvl w:val="0"/>
          <w:numId w:val="26"/>
        </w:numPr>
        <w:spacing w:after="0" w:line="240" w:lineRule="auto"/>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Prévision des temps d’intervention pour chaque tache ;</w:t>
      </w:r>
    </w:p>
    <w:p w14:paraId="2CC3D0A6" w14:textId="77777777" w:rsidR="009C5A59" w:rsidRPr="00AE0733" w:rsidRDefault="009C5A59" w:rsidP="009C5A59">
      <w:pPr>
        <w:pStyle w:val="Paragraphedeliste"/>
        <w:numPr>
          <w:ilvl w:val="0"/>
          <w:numId w:val="26"/>
        </w:numPr>
        <w:spacing w:after="0" w:line="240" w:lineRule="auto"/>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Nombre de salariés affectés à l’exécution de chaque tâche ;</w:t>
      </w:r>
    </w:p>
    <w:p w14:paraId="6F283DB4" w14:textId="77777777" w:rsidR="009C5A59" w:rsidRPr="00AE0733" w:rsidRDefault="009C5A59" w:rsidP="009C5A59">
      <w:pPr>
        <w:pStyle w:val="Paragraphedeliste"/>
        <w:numPr>
          <w:ilvl w:val="0"/>
          <w:numId w:val="26"/>
        </w:numPr>
        <w:spacing w:after="0" w:line="240" w:lineRule="auto"/>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Interfaces d’exécution entre taches et avec les autres corps d’état ;</w:t>
      </w:r>
    </w:p>
    <w:p w14:paraId="75D41494" w14:textId="77777777" w:rsidR="009C5A59" w:rsidRPr="00AE0733" w:rsidRDefault="009C5A59" w:rsidP="009C5A59">
      <w:pPr>
        <w:pStyle w:val="Paragraphedeliste"/>
        <w:numPr>
          <w:ilvl w:val="0"/>
          <w:numId w:val="26"/>
        </w:numPr>
        <w:spacing w:after="0" w:line="240" w:lineRule="auto"/>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 xml:space="preserve">Listing des principaux documents de référence. </w:t>
      </w:r>
    </w:p>
    <w:p w14:paraId="64266B13" w14:textId="77777777" w:rsidR="009C5A59" w:rsidRPr="00514EB7" w:rsidRDefault="009C5A59" w:rsidP="009C5A59">
      <w:pPr>
        <w:jc w:val="both"/>
        <w:rPr>
          <w:rFonts w:ascii="Calibri" w:eastAsia="Calibri" w:hAnsi="Calibri" w:cs="Calibri"/>
          <w:b/>
          <w:color w:val="5B9BD5" w:themeColor="accent1"/>
        </w:rPr>
      </w:pPr>
    </w:p>
    <w:p w14:paraId="30E694BD" w14:textId="77777777" w:rsidR="009C5A59" w:rsidRPr="00B418E1" w:rsidRDefault="009C5A59" w:rsidP="009C5A59">
      <w:pPr>
        <w:jc w:val="both"/>
        <w:rPr>
          <w:rFonts w:ascii="Calibri" w:eastAsia="Calibri" w:hAnsi="Calibri" w:cs="Calibri"/>
          <w:b/>
        </w:rPr>
      </w:pPr>
      <w:r>
        <w:rPr>
          <w:rFonts w:ascii="Calibri" w:eastAsia="Calibri" w:hAnsi="Calibri" w:cs="Calibri"/>
          <w:b/>
        </w:rPr>
        <w:t xml:space="preserve">5.2 </w:t>
      </w:r>
      <w:r w:rsidRPr="00B418E1">
        <w:rPr>
          <w:rFonts w:ascii="Calibri" w:eastAsia="Calibri" w:hAnsi="Calibri" w:cs="Calibri"/>
          <w:b/>
        </w:rPr>
        <w:t xml:space="preserve">Procédés d’exécution envisagés : </w:t>
      </w:r>
    </w:p>
    <w:p w14:paraId="18E4F286" w14:textId="77777777" w:rsidR="009C5A59" w:rsidRPr="00AE0733" w:rsidRDefault="009C5A59" w:rsidP="009C5A59">
      <w:pPr>
        <w:jc w:val="both"/>
        <w:rPr>
          <w:rFonts w:ascii="Calibri" w:eastAsia="Calibri" w:hAnsi="Calibri" w:cs="Calibri"/>
          <w:b/>
          <w:color w:val="8496B0" w:themeColor="text2" w:themeTint="99"/>
        </w:rPr>
      </w:pPr>
      <w:r w:rsidRPr="00AE0733">
        <w:rPr>
          <w:rFonts w:ascii="Calibri" w:eastAsia="Calibri" w:hAnsi="Calibri" w:cs="Calibri"/>
          <w:color w:val="8496B0" w:themeColor="text2" w:themeTint="99"/>
        </w:rPr>
        <w:t>Ne pas négliger tous éléments graphiques pouvant aider à la compréhension technique de l’offre (plans, schémas, photos…)</w:t>
      </w:r>
    </w:p>
    <w:p w14:paraId="78110C6B" w14:textId="77777777" w:rsidR="009C5A59" w:rsidRPr="00B418E1" w:rsidRDefault="009C5A59" w:rsidP="009C5A59">
      <w:pPr>
        <w:jc w:val="both"/>
        <w:rPr>
          <w:rFonts w:ascii="Calibri" w:eastAsia="Calibri" w:hAnsi="Calibri" w:cs="Calibri"/>
          <w:b/>
        </w:rPr>
      </w:pPr>
      <w:r>
        <w:rPr>
          <w:rFonts w:ascii="Calibri" w:eastAsia="Calibri" w:hAnsi="Calibri" w:cs="Calibri"/>
          <w:b/>
        </w:rPr>
        <w:t xml:space="preserve">5.3 </w:t>
      </w:r>
      <w:r w:rsidRPr="00B418E1">
        <w:rPr>
          <w:rFonts w:ascii="Calibri" w:eastAsia="Calibri" w:hAnsi="Calibri" w:cs="Calibri"/>
          <w:b/>
        </w:rPr>
        <w:t xml:space="preserve">Contraintes d’exécution des travaux et solutions proposées : </w:t>
      </w:r>
    </w:p>
    <w:p w14:paraId="41166393" w14:textId="77777777" w:rsidR="009C5A59" w:rsidRPr="00AE0733" w:rsidRDefault="009C5A59" w:rsidP="009C5A59">
      <w:pPr>
        <w:jc w:val="both"/>
        <w:rPr>
          <w:rFonts w:ascii="Calibri" w:eastAsia="Calibri" w:hAnsi="Calibri" w:cs="Calibri"/>
          <w:b/>
          <w:color w:val="8496B0" w:themeColor="text2" w:themeTint="99"/>
        </w:rPr>
      </w:pPr>
      <w:r w:rsidRPr="00AE0733">
        <w:rPr>
          <w:rFonts w:ascii="Calibri" w:eastAsia="Calibri" w:hAnsi="Calibri" w:cs="Calibri"/>
          <w:b/>
          <w:color w:val="8496B0" w:themeColor="text2" w:themeTint="99"/>
        </w:rPr>
        <w:t>I</w:t>
      </w:r>
      <w:r w:rsidRPr="00AE0733">
        <w:rPr>
          <w:rFonts w:ascii="Calibri" w:eastAsia="Calibri" w:hAnsi="Calibri" w:cs="Calibri"/>
          <w:color w:val="8496B0" w:themeColor="text2" w:themeTint="99"/>
        </w:rPr>
        <w:t xml:space="preserve">l s’agit de permettre au maître de l’ouvrage de connaître les contraintes que l’entreprise aurait détectées lors de l’étude du dossier et liées à l’exécution de ses propres travaux et ceux des autres corps d’état. </w:t>
      </w:r>
    </w:p>
    <w:p w14:paraId="12F6DE3D" w14:textId="77777777" w:rsidR="009C5A59" w:rsidRPr="00AE0733" w:rsidRDefault="009C5A59" w:rsidP="009C5A59">
      <w:pPr>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A titre indicatif pourront être explicités les éléments suivants et les solutions apportées :</w:t>
      </w:r>
    </w:p>
    <w:p w14:paraId="23B889DA" w14:textId="77777777" w:rsidR="009C5A59" w:rsidRPr="00AE0733" w:rsidRDefault="009C5A59" w:rsidP="009C5A59">
      <w:pPr>
        <w:pStyle w:val="Paragraphedeliste"/>
        <w:numPr>
          <w:ilvl w:val="0"/>
          <w:numId w:val="25"/>
        </w:numPr>
        <w:spacing w:after="0" w:line="240" w:lineRule="auto"/>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Contraintes techniques obligeant l’entreprise à prendre certaines dispositions particulières ou utiliser de nouvelles techniques de construction ;</w:t>
      </w:r>
    </w:p>
    <w:p w14:paraId="798D32CE" w14:textId="77777777" w:rsidR="009C5A59" w:rsidRPr="00AE0733" w:rsidRDefault="009C5A59" w:rsidP="009C5A59">
      <w:pPr>
        <w:pStyle w:val="Paragraphedeliste"/>
        <w:numPr>
          <w:ilvl w:val="0"/>
          <w:numId w:val="25"/>
        </w:numPr>
        <w:spacing w:after="0" w:line="240" w:lineRule="auto"/>
        <w:jc w:val="both"/>
        <w:rPr>
          <w:rFonts w:ascii="Calibri" w:eastAsia="Calibri" w:hAnsi="Calibri" w:cs="Calibri"/>
          <w:color w:val="8496B0" w:themeColor="text2" w:themeTint="99"/>
        </w:rPr>
      </w:pPr>
      <w:r w:rsidRPr="00AE0733">
        <w:rPr>
          <w:rFonts w:ascii="Calibri" w:eastAsia="Calibri" w:hAnsi="Calibri" w:cs="Calibri"/>
          <w:color w:val="8496B0" w:themeColor="text2" w:themeTint="99"/>
        </w:rPr>
        <w:t>Contraintes d’intervention en site occupé (travaux sur le Patrimoine) : Prise de contact avec les résidents. Préciser si avant le démarrage des travaux un état des lieux avec les résidents sera réalisé. Préciser les mesures de mise en sécurité des biens et des personnes. Dire si le nettoyage du chantier se fera au fur et à mesure de l’avancée des travaux, organisé quotidiennement…</w:t>
      </w:r>
    </w:p>
    <w:p w14:paraId="38E2F508" w14:textId="77777777" w:rsidR="009C5A59" w:rsidRPr="00514EB7" w:rsidRDefault="009C5A59" w:rsidP="009C5A59">
      <w:pPr>
        <w:jc w:val="both"/>
        <w:rPr>
          <w:rFonts w:ascii="Calibri" w:eastAsia="Calibri" w:hAnsi="Calibri" w:cs="Calibri"/>
          <w:color w:val="0070C0"/>
        </w:rPr>
      </w:pPr>
    </w:p>
    <w:p w14:paraId="0AC896EC" w14:textId="77777777" w:rsidR="009C5A59" w:rsidRPr="00363854" w:rsidRDefault="009C5A59" w:rsidP="009C5A59">
      <w:pPr>
        <w:shd w:val="clear" w:color="auto" w:fill="A6A6A6"/>
        <w:jc w:val="both"/>
        <w:rPr>
          <w:rFonts w:ascii="Calibri" w:eastAsia="Calibri" w:hAnsi="Calibri" w:cs="Calibri"/>
          <w:b/>
          <w:color w:val="FFFFFF"/>
        </w:rPr>
      </w:pPr>
      <w:r>
        <w:rPr>
          <w:rFonts w:ascii="Calibri" w:eastAsia="Calibri" w:hAnsi="Calibri" w:cs="Calibri"/>
          <w:b/>
          <w:color w:val="FFFFFF"/>
        </w:rPr>
        <w:t>6</w:t>
      </w:r>
      <w:r w:rsidRPr="00363854">
        <w:rPr>
          <w:rFonts w:ascii="Calibri" w:eastAsia="Calibri" w:hAnsi="Calibri" w:cs="Calibri"/>
          <w:b/>
          <w:color w:val="FFFFFF"/>
        </w:rPr>
        <w:t>- MOYENS MIS EN ŒUVRE PAR L’ENTREPRISE POUR GARANTIR LA SANTE ET LA SECURITE SUR LE CHANTIER</w:t>
      </w:r>
    </w:p>
    <w:p w14:paraId="16D6D616"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Il s’agit de permettre au maître de l’ouvrage de connaître les dispositions prises par l’entreprise pour gérer l’hygiène et la sécurité et juger ainsi de leurs performances (respect des lois et de la réglementation en vigueur).</w:t>
      </w:r>
    </w:p>
    <w:p w14:paraId="4ADFB706"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A titre indicatif il peut être précisé ici les éléments suivants :</w:t>
      </w:r>
    </w:p>
    <w:p w14:paraId="7742557E" w14:textId="77777777" w:rsidR="009C5A59" w:rsidRPr="00363854" w:rsidRDefault="009C5A59" w:rsidP="009C5A59">
      <w:pPr>
        <w:jc w:val="both"/>
        <w:rPr>
          <w:rFonts w:ascii="Calibri" w:eastAsia="Calibri" w:hAnsi="Calibri" w:cs="Calibri"/>
          <w:b/>
        </w:rPr>
      </w:pPr>
      <w:r>
        <w:rPr>
          <w:rFonts w:ascii="Calibri" w:eastAsia="Calibri" w:hAnsi="Calibri" w:cs="Calibri"/>
          <w:b/>
        </w:rPr>
        <w:t>6</w:t>
      </w:r>
      <w:r w:rsidRPr="00363854">
        <w:rPr>
          <w:rFonts w:ascii="Calibri" w:eastAsia="Calibri" w:hAnsi="Calibri" w:cs="Calibri"/>
          <w:b/>
        </w:rPr>
        <w:t xml:space="preserve">.1 </w:t>
      </w:r>
      <w:r w:rsidRPr="00363854">
        <w:rPr>
          <w:rFonts w:ascii="Calibri" w:eastAsia="Calibri" w:hAnsi="Calibri" w:cs="Calibri"/>
          <w:b/>
        </w:rPr>
        <w:tab/>
        <w:t xml:space="preserve">Installation de chantier </w:t>
      </w:r>
    </w:p>
    <w:p w14:paraId="46D6BD82"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Décliner les moyens : bureaux, liaisons, ateliers, aire de stockage…</w:t>
      </w:r>
    </w:p>
    <w:p w14:paraId="6ADDC2E2" w14:textId="77777777" w:rsidR="009C5A59" w:rsidRPr="00363854" w:rsidRDefault="009C5A59" w:rsidP="009C5A59">
      <w:pPr>
        <w:jc w:val="both"/>
        <w:rPr>
          <w:rFonts w:ascii="Calibri" w:eastAsia="Calibri" w:hAnsi="Calibri" w:cs="Calibri"/>
          <w:b/>
        </w:rPr>
      </w:pPr>
      <w:r>
        <w:rPr>
          <w:rFonts w:ascii="Calibri" w:eastAsia="Calibri" w:hAnsi="Calibri" w:cs="Calibri"/>
          <w:b/>
        </w:rPr>
        <w:t>6</w:t>
      </w:r>
      <w:r w:rsidRPr="00363854">
        <w:rPr>
          <w:rFonts w:ascii="Calibri" w:eastAsia="Calibri" w:hAnsi="Calibri" w:cs="Calibri"/>
          <w:b/>
        </w:rPr>
        <w:t xml:space="preserve">.2 </w:t>
      </w:r>
      <w:r w:rsidRPr="00363854">
        <w:rPr>
          <w:rFonts w:ascii="Calibri" w:eastAsia="Calibri" w:hAnsi="Calibri" w:cs="Calibri"/>
          <w:b/>
        </w:rPr>
        <w:tab/>
        <w:t>Hygiène et sécurité sur le chantier</w:t>
      </w:r>
    </w:p>
    <w:p w14:paraId="588A4F76"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Décrire les principales mesures prévues pour les assurer (en l’absence d’un plan général de coordination).</w:t>
      </w:r>
    </w:p>
    <w:p w14:paraId="4D174958" w14:textId="77777777" w:rsidR="009C5A59" w:rsidRPr="00363854" w:rsidRDefault="009C5A59" w:rsidP="009C5A59">
      <w:pPr>
        <w:jc w:val="both"/>
        <w:rPr>
          <w:rFonts w:ascii="Calibri" w:eastAsia="Calibri" w:hAnsi="Calibri" w:cs="Calibri"/>
          <w:color w:val="0070C0"/>
        </w:rPr>
      </w:pPr>
    </w:p>
    <w:p w14:paraId="116588E4" w14:textId="77777777" w:rsidR="009C5A59" w:rsidRPr="00363854" w:rsidRDefault="009C5A59" w:rsidP="009C5A59">
      <w:pPr>
        <w:jc w:val="both"/>
        <w:rPr>
          <w:rFonts w:ascii="Calibri" w:eastAsia="Calibri" w:hAnsi="Calibri" w:cs="Calibri"/>
          <w:color w:val="0070C0"/>
        </w:rPr>
      </w:pPr>
    </w:p>
    <w:p w14:paraId="7F415716" w14:textId="77777777" w:rsidR="009C5A59" w:rsidRPr="00363854" w:rsidRDefault="009C5A59" w:rsidP="009C5A59">
      <w:pPr>
        <w:shd w:val="clear" w:color="auto" w:fill="A6A6A6"/>
        <w:jc w:val="both"/>
        <w:rPr>
          <w:rFonts w:ascii="Calibri" w:eastAsia="Calibri" w:hAnsi="Calibri" w:cs="Calibri"/>
          <w:b/>
          <w:color w:val="FFFFFF"/>
        </w:rPr>
      </w:pPr>
      <w:r>
        <w:rPr>
          <w:rFonts w:ascii="Calibri" w:eastAsia="Calibri" w:hAnsi="Calibri" w:cs="Calibri"/>
          <w:b/>
          <w:color w:val="FFFFFF"/>
        </w:rPr>
        <w:lastRenderedPageBreak/>
        <w:t>7</w:t>
      </w:r>
      <w:r w:rsidRPr="00363854">
        <w:rPr>
          <w:rFonts w:ascii="Calibri" w:eastAsia="Calibri" w:hAnsi="Calibri" w:cs="Calibri"/>
          <w:b/>
          <w:color w:val="FFFFFF"/>
        </w:rPr>
        <w:t xml:space="preserve"> – DISPOSITIONS ARRETEES PAR L’ENTREPRISE EN MATIERE DE GESTION DES DECHETS DE CHANTIER</w:t>
      </w:r>
    </w:p>
    <w:p w14:paraId="68CAFDC6"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 xml:space="preserve">Il s’agit de permettre au maitre de l’ouvrage de juger des mesures prises par l’entreprise pour la gestion des déchets de chantier. </w:t>
      </w:r>
    </w:p>
    <w:p w14:paraId="4E767849"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Si l’entreprise a élaboré un schéma d’organisation et de gestion des déchets de chantier, elle peut le joindre en annexe au mémoire technique.</w:t>
      </w:r>
    </w:p>
    <w:p w14:paraId="13827EAB" w14:textId="77777777" w:rsidR="009C5A59" w:rsidRPr="00363854" w:rsidRDefault="009C5A59" w:rsidP="009C5A59">
      <w:pPr>
        <w:jc w:val="both"/>
        <w:rPr>
          <w:rFonts w:ascii="Calibri" w:eastAsia="Calibri" w:hAnsi="Calibri" w:cs="Calibri"/>
          <w:b/>
        </w:rPr>
      </w:pPr>
      <w:r>
        <w:rPr>
          <w:rFonts w:ascii="Calibri" w:eastAsia="Calibri" w:hAnsi="Calibri" w:cs="Calibri"/>
          <w:b/>
        </w:rPr>
        <w:t>7</w:t>
      </w:r>
      <w:r w:rsidRPr="00363854">
        <w:rPr>
          <w:rFonts w:ascii="Calibri" w:eastAsia="Calibri" w:hAnsi="Calibri" w:cs="Calibri"/>
          <w:b/>
        </w:rPr>
        <w:t xml:space="preserve">.1 </w:t>
      </w:r>
      <w:r w:rsidRPr="00363854">
        <w:rPr>
          <w:rFonts w:ascii="Calibri" w:eastAsia="Calibri" w:hAnsi="Calibri" w:cs="Calibri"/>
          <w:b/>
        </w:rPr>
        <w:tab/>
        <w:t>Organisation de la collecte et évacuation des déchets – retraitement des déchets</w:t>
      </w:r>
    </w:p>
    <w:p w14:paraId="5280D864" w14:textId="77777777" w:rsidR="009C5A59" w:rsidRPr="00363854" w:rsidRDefault="009C5A59" w:rsidP="009C5A59">
      <w:pPr>
        <w:jc w:val="both"/>
        <w:rPr>
          <w:rFonts w:ascii="Calibri" w:eastAsia="Calibri" w:hAnsi="Calibri" w:cs="Calibri"/>
          <w:b/>
          <w:color w:val="ED7D31"/>
        </w:rPr>
      </w:pPr>
      <w:r w:rsidRPr="00363854">
        <w:rPr>
          <w:rFonts w:ascii="Calibri" w:eastAsia="Calibri" w:hAnsi="Calibri" w:cs="Calibri"/>
          <w:b/>
          <w:color w:val="ED7D31"/>
        </w:rPr>
        <w:t>6.1.1 – Collecte et évacuation</w:t>
      </w:r>
    </w:p>
    <w:p w14:paraId="33FA5E81"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Exemple : enlèvement au fur et à mesure et tri sélectif en atelier (bacs prévus à cet effet).</w:t>
      </w:r>
    </w:p>
    <w:p w14:paraId="021CD7CE" w14:textId="77777777" w:rsidR="009C5A59" w:rsidRPr="00363854" w:rsidRDefault="009C5A59" w:rsidP="009C5A59">
      <w:pPr>
        <w:jc w:val="both"/>
        <w:rPr>
          <w:rFonts w:ascii="Calibri" w:eastAsia="Calibri" w:hAnsi="Calibri" w:cs="Calibri"/>
          <w:b/>
          <w:color w:val="ED7D31"/>
        </w:rPr>
      </w:pPr>
      <w:r w:rsidRPr="00363854">
        <w:rPr>
          <w:rFonts w:ascii="Calibri" w:eastAsia="Calibri" w:hAnsi="Calibri" w:cs="Calibri"/>
          <w:b/>
          <w:color w:val="ED7D31"/>
        </w:rPr>
        <w:t>6.1.2 - Retraitement</w:t>
      </w:r>
    </w:p>
    <w:p w14:paraId="278FA6A5"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Préciser ici le sort réservé aux déchet</w:t>
      </w:r>
      <w:r>
        <w:rPr>
          <w:rFonts w:ascii="Calibri" w:eastAsia="Calibri" w:hAnsi="Calibri" w:cs="Calibri"/>
          <w:color w:val="0070C0"/>
        </w:rPr>
        <w:t>s si l’entreprise les retraite.</w:t>
      </w:r>
    </w:p>
    <w:p w14:paraId="00CCF76D" w14:textId="77777777" w:rsidR="009C5A59" w:rsidRPr="00363854" w:rsidRDefault="009C5A59" w:rsidP="009C5A59">
      <w:pPr>
        <w:jc w:val="both"/>
        <w:rPr>
          <w:rFonts w:ascii="Calibri" w:eastAsia="Calibri" w:hAnsi="Calibri" w:cs="Calibri"/>
          <w:b/>
        </w:rPr>
      </w:pPr>
      <w:r>
        <w:rPr>
          <w:rFonts w:ascii="Calibri" w:eastAsia="Calibri" w:hAnsi="Calibri" w:cs="Calibri"/>
          <w:b/>
        </w:rPr>
        <w:t>7.2</w:t>
      </w:r>
      <w:r w:rsidRPr="00363854">
        <w:rPr>
          <w:rFonts w:ascii="Calibri" w:eastAsia="Calibri" w:hAnsi="Calibri" w:cs="Calibri"/>
          <w:b/>
        </w:rPr>
        <w:tab/>
        <w:t>Evaluation des nuisances</w:t>
      </w:r>
    </w:p>
    <w:p w14:paraId="523CB46A" w14:textId="77777777" w:rsidR="009C5A59" w:rsidRDefault="009C5A59" w:rsidP="009C5A59">
      <w:pPr>
        <w:jc w:val="both"/>
        <w:rPr>
          <w:rFonts w:ascii="Calibri" w:eastAsia="Calibri" w:hAnsi="Calibri" w:cs="Calibri"/>
          <w:color w:val="0070C0"/>
        </w:rPr>
      </w:pPr>
      <w:r w:rsidRPr="00363854">
        <w:rPr>
          <w:rFonts w:ascii="Calibri" w:eastAsia="Calibri" w:hAnsi="Calibri" w:cs="Calibri"/>
          <w:color w:val="0070C0"/>
        </w:rPr>
        <w:t>Il s’agit de permettre au maître de l’ouvrage de connaître les dispositions prises par l’entreprise en site occupé ou en environnement urbain pour limiter certaines nuisances.</w:t>
      </w:r>
    </w:p>
    <w:p w14:paraId="65FD1F1B" w14:textId="77777777" w:rsidR="009C5A59" w:rsidRPr="00363854" w:rsidRDefault="009C5A59" w:rsidP="009C5A59">
      <w:pPr>
        <w:jc w:val="both"/>
        <w:rPr>
          <w:rFonts w:ascii="Calibri" w:eastAsia="Calibri" w:hAnsi="Calibri" w:cs="Calibri"/>
          <w:color w:val="0070C0"/>
        </w:rPr>
      </w:pPr>
      <w:r w:rsidRPr="00363854">
        <w:rPr>
          <w:rFonts w:ascii="Calibri" w:eastAsia="Calibri" w:hAnsi="Calibri" w:cs="Calibri"/>
          <w:color w:val="0070C0"/>
        </w:rPr>
        <w:t>Trois types de cibles pourront être pris en compte pour une étude d’impact environnemental :</w:t>
      </w:r>
    </w:p>
    <w:p w14:paraId="3A9F39E2" w14:textId="77777777" w:rsidR="009C5A59" w:rsidRPr="00363854" w:rsidRDefault="009C5A59" w:rsidP="009C5A59">
      <w:pPr>
        <w:numPr>
          <w:ilvl w:val="0"/>
          <w:numId w:val="20"/>
        </w:numPr>
        <w:spacing w:after="0" w:line="240" w:lineRule="auto"/>
        <w:ind w:left="0" w:firstLine="0"/>
        <w:contextualSpacing/>
        <w:jc w:val="both"/>
        <w:rPr>
          <w:rFonts w:ascii="Calibri" w:eastAsia="Calibri" w:hAnsi="Calibri" w:cs="Calibri"/>
          <w:color w:val="0070C0"/>
        </w:rPr>
      </w:pPr>
      <w:r w:rsidRPr="00363854">
        <w:rPr>
          <w:rFonts w:ascii="Calibri" w:eastAsia="Calibri" w:hAnsi="Calibri" w:cs="Calibri"/>
          <w:color w:val="0070C0"/>
        </w:rPr>
        <w:t>Les flux entrant sur le chantier : perturbation éventuelle du trafic liée à l’arrivée d’engins et matériel, livraison des matériaux de const</w:t>
      </w:r>
      <w:r>
        <w:rPr>
          <w:rFonts w:ascii="Calibri" w:eastAsia="Calibri" w:hAnsi="Calibri" w:cs="Calibri"/>
          <w:color w:val="0070C0"/>
        </w:rPr>
        <w:t>ruction, etc.</w:t>
      </w:r>
    </w:p>
    <w:p w14:paraId="097C5C3C" w14:textId="77777777" w:rsidR="009C5A59" w:rsidRPr="00363854" w:rsidRDefault="009C5A59" w:rsidP="009C5A59">
      <w:pPr>
        <w:numPr>
          <w:ilvl w:val="0"/>
          <w:numId w:val="20"/>
        </w:numPr>
        <w:spacing w:after="0" w:line="240" w:lineRule="auto"/>
        <w:ind w:left="0" w:firstLine="0"/>
        <w:contextualSpacing/>
        <w:jc w:val="both"/>
        <w:rPr>
          <w:rFonts w:ascii="Calibri" w:eastAsia="Calibri" w:hAnsi="Calibri" w:cs="Calibri"/>
          <w:color w:val="0070C0"/>
        </w:rPr>
      </w:pPr>
      <w:r w:rsidRPr="00363854">
        <w:rPr>
          <w:rFonts w:ascii="Calibri" w:eastAsia="Calibri" w:hAnsi="Calibri" w:cs="Calibri"/>
          <w:color w:val="0070C0"/>
        </w:rPr>
        <w:t xml:space="preserve">Le chantier lui-même : activités bruyantes, poussières, déchets, </w:t>
      </w:r>
      <w:r>
        <w:rPr>
          <w:rFonts w:ascii="Calibri" w:eastAsia="Calibri" w:hAnsi="Calibri" w:cs="Calibri"/>
          <w:color w:val="0070C0"/>
        </w:rPr>
        <w:t>pollutions de l’eau, etc.</w:t>
      </w:r>
    </w:p>
    <w:p w14:paraId="02EB2811" w14:textId="77777777" w:rsidR="009C5A59" w:rsidRPr="00363854" w:rsidRDefault="009C5A59" w:rsidP="009C5A59">
      <w:pPr>
        <w:numPr>
          <w:ilvl w:val="0"/>
          <w:numId w:val="20"/>
        </w:numPr>
        <w:spacing w:after="0" w:line="240" w:lineRule="auto"/>
        <w:ind w:left="0" w:firstLine="0"/>
        <w:contextualSpacing/>
        <w:jc w:val="both"/>
        <w:rPr>
          <w:rFonts w:ascii="Calibri" w:eastAsia="Calibri" w:hAnsi="Calibri" w:cs="Calibri"/>
          <w:color w:val="0070C0"/>
        </w:rPr>
      </w:pPr>
      <w:r w:rsidRPr="00363854">
        <w:rPr>
          <w:rFonts w:ascii="Calibri" w:eastAsia="Calibri" w:hAnsi="Calibri" w:cs="Calibri"/>
          <w:color w:val="0070C0"/>
        </w:rPr>
        <w:t>Les flux so</w:t>
      </w:r>
      <w:r>
        <w:rPr>
          <w:rFonts w:ascii="Calibri" w:eastAsia="Calibri" w:hAnsi="Calibri" w:cs="Calibri"/>
          <w:color w:val="0070C0"/>
        </w:rPr>
        <w:t>rtants : fréquence d’évacuation des déchets, aire de décrottage des pneus des engins, etc.</w:t>
      </w:r>
    </w:p>
    <w:p w14:paraId="126CC57B" w14:textId="77777777" w:rsidR="009C5A59" w:rsidRPr="00363854" w:rsidRDefault="009C5A59" w:rsidP="009C5A59">
      <w:pPr>
        <w:contextualSpacing/>
        <w:jc w:val="both"/>
        <w:rPr>
          <w:rFonts w:ascii="Calibri" w:eastAsia="Calibri" w:hAnsi="Calibri" w:cs="Calibri"/>
          <w:color w:val="0070C0"/>
        </w:rPr>
      </w:pPr>
    </w:p>
    <w:p w14:paraId="71E0C717" w14:textId="77777777" w:rsidR="009C5A59" w:rsidRPr="00363854" w:rsidRDefault="009C5A59" w:rsidP="009C5A59">
      <w:pPr>
        <w:jc w:val="both"/>
        <w:rPr>
          <w:rFonts w:ascii="Calibri" w:eastAsia="Calibri" w:hAnsi="Calibri" w:cs="Calibri"/>
          <w:b/>
        </w:rPr>
      </w:pPr>
      <w:r>
        <w:rPr>
          <w:rFonts w:ascii="Calibri" w:eastAsia="Calibri" w:hAnsi="Calibri" w:cs="Calibri"/>
          <w:b/>
        </w:rPr>
        <w:t>7.3</w:t>
      </w:r>
      <w:r w:rsidRPr="00363854">
        <w:rPr>
          <w:rFonts w:ascii="Calibri" w:eastAsia="Calibri" w:hAnsi="Calibri" w:cs="Calibri"/>
          <w:b/>
        </w:rPr>
        <w:t xml:space="preserve"> </w:t>
      </w:r>
      <w:r w:rsidRPr="00363854">
        <w:rPr>
          <w:rFonts w:ascii="Calibri" w:eastAsia="Calibri" w:hAnsi="Calibri" w:cs="Calibri"/>
          <w:b/>
        </w:rPr>
        <w:tab/>
        <w:t>Traitement des nuisances</w:t>
      </w:r>
    </w:p>
    <w:p w14:paraId="5742B22B" w14:textId="77777777" w:rsidR="009C5A59" w:rsidRDefault="009C5A59" w:rsidP="009C5A59">
      <w:pPr>
        <w:jc w:val="both"/>
        <w:rPr>
          <w:rFonts w:ascii="Calibri" w:eastAsia="Calibri" w:hAnsi="Calibri" w:cs="Calibri"/>
          <w:color w:val="0070C0"/>
        </w:rPr>
      </w:pPr>
      <w:r w:rsidRPr="00363854">
        <w:rPr>
          <w:rFonts w:ascii="Calibri" w:eastAsia="Calibri" w:hAnsi="Calibri" w:cs="Calibri"/>
          <w:color w:val="0070C0"/>
        </w:rPr>
        <w:t>Elaboration d’un « process chantier » qui pourrait comporter notamment : la mise en place d’une insonorisation des engins, l’aménagement d’une zone de retournement pour éviter aux camions de reculer, l’établissement et le respect de plages horaires d’émission de br</w:t>
      </w:r>
      <w:r>
        <w:rPr>
          <w:rFonts w:ascii="Calibri" w:eastAsia="Calibri" w:hAnsi="Calibri" w:cs="Calibri"/>
          <w:color w:val="0070C0"/>
        </w:rPr>
        <w:t>uit et information du voisinage, etc.</w:t>
      </w:r>
    </w:p>
    <w:p w14:paraId="5E12F5A4" w14:textId="77777777" w:rsidR="009C5A59" w:rsidRPr="00363854" w:rsidRDefault="009C5A59" w:rsidP="009C5A59">
      <w:pPr>
        <w:jc w:val="both"/>
        <w:rPr>
          <w:rFonts w:ascii="Calibri" w:eastAsia="Calibri" w:hAnsi="Calibri" w:cs="Calibri"/>
        </w:rPr>
      </w:pPr>
    </w:p>
    <w:p w14:paraId="18667277" w14:textId="77777777" w:rsidR="009C5A59" w:rsidRPr="00363854" w:rsidRDefault="009C5A59" w:rsidP="009C5A59">
      <w:pPr>
        <w:shd w:val="clear" w:color="auto" w:fill="A6A6A6"/>
        <w:jc w:val="both"/>
        <w:rPr>
          <w:rFonts w:ascii="Calibri" w:eastAsia="Calibri" w:hAnsi="Calibri" w:cs="Calibri"/>
          <w:b/>
          <w:color w:val="FFFFFF"/>
        </w:rPr>
      </w:pPr>
      <w:r>
        <w:rPr>
          <w:rFonts w:ascii="Calibri" w:eastAsia="Calibri" w:hAnsi="Calibri" w:cs="Calibri"/>
          <w:b/>
          <w:color w:val="FFFFFF"/>
        </w:rPr>
        <w:t>8</w:t>
      </w:r>
      <w:r w:rsidRPr="00363854">
        <w:rPr>
          <w:rFonts w:ascii="Calibri" w:eastAsia="Calibri" w:hAnsi="Calibri" w:cs="Calibri"/>
          <w:b/>
          <w:color w:val="FFFFFF"/>
        </w:rPr>
        <w:t xml:space="preserve"> – ORGANISATION ET GESTION DE LA PERIODE DE PARFAIT ACHEVEMENT</w:t>
      </w:r>
    </w:p>
    <w:p w14:paraId="597593FB" w14:textId="77777777" w:rsidR="009C5A59" w:rsidRPr="00363854" w:rsidRDefault="009C5A59" w:rsidP="009C5A59">
      <w:pPr>
        <w:jc w:val="both"/>
        <w:rPr>
          <w:rFonts w:ascii="Calibri" w:hAnsi="Calibri" w:cs="Calibri"/>
          <w:color w:val="0070C0"/>
        </w:rPr>
      </w:pPr>
      <w:r w:rsidRPr="00363854">
        <w:rPr>
          <w:rFonts w:ascii="Calibri" w:hAnsi="Calibri" w:cs="Calibri"/>
          <w:color w:val="0070C0"/>
        </w:rPr>
        <w:t>L’entreprise devra préciser ici comment elle pourra remplir son engagement contractuel pendant la période de Parfait Achèvement et notamment :</w:t>
      </w:r>
    </w:p>
    <w:p w14:paraId="0EBAE6A5" w14:textId="77777777" w:rsidR="009C5A59" w:rsidRPr="00363854" w:rsidRDefault="009C5A59" w:rsidP="009C5A59">
      <w:pPr>
        <w:numPr>
          <w:ilvl w:val="0"/>
          <w:numId w:val="21"/>
        </w:numPr>
        <w:spacing w:after="0" w:line="240" w:lineRule="auto"/>
        <w:ind w:left="0" w:firstLine="0"/>
        <w:jc w:val="both"/>
        <w:rPr>
          <w:rFonts w:ascii="Calibri" w:hAnsi="Calibri" w:cs="Calibri"/>
          <w:color w:val="0070C0"/>
        </w:rPr>
      </w:pPr>
      <w:r w:rsidRPr="00363854">
        <w:rPr>
          <w:rFonts w:ascii="Calibri" w:hAnsi="Calibri" w:cs="Calibri"/>
          <w:color w:val="0070C0"/>
        </w:rPr>
        <w:t>Traiter sans délai, les désordres extrêmement urgents relevant des domaines de l’électricité, de l’assainissement, de la plomberie et de l’eau chaude sanitaire.</w:t>
      </w:r>
    </w:p>
    <w:p w14:paraId="332EEEFB" w14:textId="77777777" w:rsidR="009C5A59" w:rsidRPr="00363854" w:rsidRDefault="009C5A59" w:rsidP="009C5A59">
      <w:pPr>
        <w:numPr>
          <w:ilvl w:val="0"/>
          <w:numId w:val="21"/>
        </w:numPr>
        <w:spacing w:after="0" w:line="240" w:lineRule="auto"/>
        <w:ind w:left="0" w:firstLine="0"/>
        <w:jc w:val="both"/>
        <w:rPr>
          <w:rFonts w:ascii="Calibri" w:hAnsi="Calibri" w:cs="Calibri"/>
          <w:color w:val="0070C0"/>
        </w:rPr>
      </w:pPr>
      <w:r w:rsidRPr="00363854">
        <w:rPr>
          <w:rFonts w:ascii="Calibri" w:hAnsi="Calibri" w:cs="Calibri"/>
          <w:color w:val="0070C0"/>
        </w:rPr>
        <w:t>Traiter sous 3 jours calendaires</w:t>
      </w:r>
      <w:r w:rsidRPr="00363854">
        <w:rPr>
          <w:rFonts w:ascii="Calibri" w:hAnsi="Calibri" w:cs="Calibri"/>
          <w:b/>
          <w:color w:val="0070C0"/>
        </w:rPr>
        <w:t xml:space="preserve"> </w:t>
      </w:r>
      <w:r w:rsidRPr="00363854">
        <w:rPr>
          <w:rFonts w:ascii="Calibri" w:hAnsi="Calibri" w:cs="Calibri"/>
          <w:color w:val="0070C0"/>
        </w:rPr>
        <w:t>tous</w:t>
      </w:r>
      <w:r w:rsidRPr="00363854">
        <w:rPr>
          <w:rFonts w:ascii="Calibri" w:hAnsi="Calibri" w:cs="Calibri"/>
          <w:b/>
          <w:color w:val="0070C0"/>
        </w:rPr>
        <w:t xml:space="preserve"> </w:t>
      </w:r>
      <w:r w:rsidRPr="00363854">
        <w:rPr>
          <w:rFonts w:ascii="Calibri" w:hAnsi="Calibri" w:cs="Calibri"/>
          <w:color w:val="0070C0"/>
        </w:rPr>
        <w:t xml:space="preserve">les désordres urgents mais n’ayant pas de caractère d’extrême urgence. </w:t>
      </w:r>
    </w:p>
    <w:p w14:paraId="2A92DF03" w14:textId="77777777" w:rsidR="009C5A59" w:rsidRPr="00363854" w:rsidRDefault="009C5A59" w:rsidP="009C5A59">
      <w:pPr>
        <w:numPr>
          <w:ilvl w:val="0"/>
          <w:numId w:val="21"/>
        </w:numPr>
        <w:spacing w:after="0" w:line="240" w:lineRule="auto"/>
        <w:ind w:left="0" w:firstLine="0"/>
        <w:jc w:val="both"/>
        <w:rPr>
          <w:rFonts w:ascii="Calibri" w:hAnsi="Calibri" w:cs="Calibri"/>
          <w:color w:val="0070C0"/>
        </w:rPr>
      </w:pPr>
      <w:r w:rsidRPr="00363854">
        <w:rPr>
          <w:rFonts w:ascii="Calibri" w:hAnsi="Calibri" w:cs="Calibri"/>
          <w:color w:val="0070C0"/>
        </w:rPr>
        <w:t>Traiter dans un délai maximum de 15 jours calendaires tous les autres désordres...</w:t>
      </w:r>
    </w:p>
    <w:p w14:paraId="2438BB08" w14:textId="77777777" w:rsidR="009C5A59" w:rsidRPr="00363854" w:rsidRDefault="009C5A59" w:rsidP="009C5A59">
      <w:pPr>
        <w:jc w:val="both"/>
        <w:rPr>
          <w:rFonts w:ascii="Calibri" w:eastAsia="Calibri" w:hAnsi="Calibri" w:cs="Calibri"/>
          <w:b/>
        </w:rPr>
      </w:pPr>
    </w:p>
    <w:p w14:paraId="2F6BF6CD" w14:textId="77777777" w:rsidR="009C5A59" w:rsidRPr="00363854" w:rsidRDefault="009C5A59" w:rsidP="009C5A59">
      <w:pPr>
        <w:shd w:val="clear" w:color="auto" w:fill="A6A6A6"/>
        <w:jc w:val="both"/>
        <w:rPr>
          <w:rFonts w:ascii="Calibri" w:eastAsia="Calibri" w:hAnsi="Calibri" w:cs="Calibri"/>
          <w:b/>
          <w:color w:val="FFFFFF"/>
        </w:rPr>
      </w:pPr>
      <w:r>
        <w:rPr>
          <w:rFonts w:ascii="Calibri" w:eastAsia="Calibri" w:hAnsi="Calibri" w:cs="Calibri"/>
          <w:b/>
          <w:color w:val="FFFFFF"/>
        </w:rPr>
        <w:t>9</w:t>
      </w:r>
      <w:r w:rsidRPr="00363854">
        <w:rPr>
          <w:rFonts w:ascii="Calibri" w:eastAsia="Calibri" w:hAnsi="Calibri" w:cs="Calibri"/>
          <w:b/>
          <w:color w:val="FFFFFF"/>
        </w:rPr>
        <w:t xml:space="preserve"> – GARANTIE DE BONNE TENUE DU MARCHE</w:t>
      </w:r>
    </w:p>
    <w:p w14:paraId="2958177D" w14:textId="7D92E1C1" w:rsidR="009C5A59" w:rsidRPr="004F7181" w:rsidRDefault="009C5A59" w:rsidP="004F7181">
      <w:pPr>
        <w:jc w:val="both"/>
        <w:rPr>
          <w:rFonts w:ascii="Calibri" w:eastAsia="Calibri" w:hAnsi="Calibri" w:cs="Calibri"/>
          <w:color w:val="0070C0"/>
        </w:rPr>
      </w:pPr>
      <w:r w:rsidRPr="00363854">
        <w:rPr>
          <w:rFonts w:ascii="Calibri" w:eastAsia="Calibri" w:hAnsi="Calibri" w:cs="Calibri"/>
          <w:color w:val="0070C0"/>
        </w:rPr>
        <w:t>Les candidats peuvent présenter tout élément qu’ils estiment valorisant pour leur structure, par exemple : cotation IEOM, perspective de développement sur le marché, emploi de salariés relevant de catégories particulières, investissements importants visant la pérennisation de l’entreprise …</w:t>
      </w:r>
      <w:r>
        <w:rPr>
          <w:rFonts w:ascii="Calibri" w:eastAsia="Calibri" w:hAnsi="Calibri" w:cs="Calibri"/>
          <w:b/>
          <w:color w:val="FFFFFF"/>
        </w:rPr>
        <w:t>RECISIONS TECHNIQUES COMPLEMENTAIRES LE CAS ECHEANT (« points bonus »)</w:t>
      </w:r>
    </w:p>
    <w:p w14:paraId="3389D08F" w14:textId="77777777" w:rsidR="009C5A59" w:rsidRPr="00F21CBF" w:rsidRDefault="009C5A59" w:rsidP="009C5A59">
      <w:pPr>
        <w:pStyle w:val="Paragraphedeliste"/>
        <w:numPr>
          <w:ilvl w:val="1"/>
          <w:numId w:val="30"/>
        </w:numPr>
        <w:spacing w:after="0" w:line="240" w:lineRule="auto"/>
        <w:ind w:left="374" w:hanging="374"/>
        <w:jc w:val="both"/>
        <w:rPr>
          <w:rFonts w:ascii="Calibri" w:hAnsi="Calibri" w:cs="Calibri"/>
          <w:b/>
        </w:rPr>
      </w:pPr>
      <w:r w:rsidRPr="00F21CBF">
        <w:rPr>
          <w:rFonts w:ascii="Calibri" w:hAnsi="Calibri" w:cs="Calibri"/>
          <w:b/>
        </w:rPr>
        <w:lastRenderedPageBreak/>
        <w:t xml:space="preserve">Garanties particulières </w:t>
      </w:r>
    </w:p>
    <w:p w14:paraId="705AEFAB" w14:textId="77777777" w:rsidR="009C5A59" w:rsidRPr="00363854" w:rsidRDefault="009C5A59" w:rsidP="009C5A59">
      <w:pPr>
        <w:jc w:val="both"/>
        <w:rPr>
          <w:rFonts w:ascii="Calibri" w:hAnsi="Calibri" w:cs="Calibri"/>
          <w:b/>
          <w:color w:val="E36C0A"/>
        </w:rPr>
      </w:pPr>
      <w:r w:rsidRPr="00363854">
        <w:rPr>
          <w:rFonts w:ascii="Calibri" w:hAnsi="Calibri" w:cs="Calibri"/>
          <w:b/>
          <w:color w:val="E36C0A"/>
        </w:rPr>
        <w:t>Pour matériaux nouveaux</w:t>
      </w:r>
      <w:r>
        <w:rPr>
          <w:rFonts w:ascii="Calibri" w:hAnsi="Calibri" w:cs="Calibri"/>
          <w:b/>
          <w:color w:val="E36C0A"/>
        </w:rPr>
        <w:t xml:space="preserve"> (cf. article 9.5 du CCAP)</w:t>
      </w:r>
    </w:p>
    <w:p w14:paraId="6BA96383" w14:textId="77777777" w:rsidR="009C5A59" w:rsidRPr="00363854" w:rsidRDefault="009C5A59" w:rsidP="009C5A59">
      <w:pPr>
        <w:jc w:val="both"/>
        <w:rPr>
          <w:rFonts w:ascii="Calibri" w:hAnsi="Calibri" w:cs="Calibri"/>
        </w:rPr>
      </w:pPr>
      <w:r w:rsidRPr="00363854">
        <w:rPr>
          <w:rFonts w:ascii="Calibri" w:hAnsi="Calibri" w:cs="Calibri"/>
        </w:rPr>
        <w:t>Si l’entrepreneur propose dans son offre d’utiliser des matériaux et fournitures de type nouveau, le Maître de l’Ouvrage ou le Maître de l’Ouvrage Délégué se réserve le droit d’introduire dans le Marché la clause suivante :</w:t>
      </w:r>
    </w:p>
    <w:p w14:paraId="3DE81930" w14:textId="77777777" w:rsidR="009C5A59" w:rsidRPr="00363854" w:rsidRDefault="009C5A59" w:rsidP="009C5A59">
      <w:pPr>
        <w:jc w:val="both"/>
        <w:rPr>
          <w:rFonts w:ascii="Calibri" w:hAnsi="Calibri" w:cs="Calibri"/>
        </w:rPr>
      </w:pPr>
      <w:r w:rsidRPr="00363854">
        <w:rPr>
          <w:rFonts w:ascii="Calibri" w:hAnsi="Calibri" w:cs="Calibri"/>
        </w:rPr>
        <w:t>« L’entrepreneur garantit le Maître de l’Ouvrage ou le Maître de l’Ouvrage Délégué contre la dégradation et ou le mauvais fonctionnement du (des) matériau(x) et fourniture(s) ci-après, mis en œuvre sur sa proposition,</w:t>
      </w:r>
      <w:r>
        <w:rPr>
          <w:rFonts w:ascii="Calibri" w:hAnsi="Calibri" w:cs="Calibri"/>
        </w:rPr>
        <w:t xml:space="preserve"> </w:t>
      </w:r>
      <w:r w:rsidRPr="00363854">
        <w:rPr>
          <w:rFonts w:ascii="Calibri" w:hAnsi="Calibri" w:cs="Calibri"/>
        </w:rPr>
        <w:t>…………………………………………………………………………………………………………….………………………………pendant un délai de .................. ans à partir de la date d’effet de réception des travaux correspondants. »</w:t>
      </w:r>
    </w:p>
    <w:p w14:paraId="0C1B1950" w14:textId="77777777" w:rsidR="009C5A59" w:rsidRPr="00363854" w:rsidRDefault="009C5A59" w:rsidP="009C5A59">
      <w:pPr>
        <w:jc w:val="both"/>
        <w:rPr>
          <w:rFonts w:ascii="Calibri" w:hAnsi="Calibri" w:cs="Calibri"/>
        </w:rPr>
      </w:pPr>
    </w:p>
    <w:p w14:paraId="06A6C17F" w14:textId="77777777" w:rsidR="009C5A59" w:rsidRPr="00363854" w:rsidRDefault="009C5A59" w:rsidP="009C5A59">
      <w:pPr>
        <w:jc w:val="both"/>
        <w:rPr>
          <w:rFonts w:ascii="Calibri" w:hAnsi="Calibri" w:cs="Calibri"/>
        </w:rPr>
      </w:pPr>
      <w:r w:rsidRPr="00363854">
        <w:rPr>
          <w:rFonts w:ascii="Calibri" w:hAnsi="Calibri" w:cs="Calibri"/>
        </w:rPr>
        <w:t>Cette garantie engage l’entrepreneur, dans le cas où pendant ce délai la tenue du (des) matériau(x) et fourniture(s) ne serait pas satisfaisante, à le(s) remplacer à ses frais sur simple demande du Maître de l’Ouvrage ou du Maître de l’Ouvrage Délégué par le(s) matériau(x) et fourniture(s) suivants :</w:t>
      </w:r>
    </w:p>
    <w:p w14:paraId="4659D7CA" w14:textId="77777777" w:rsidR="009C5A59" w:rsidRPr="00363854" w:rsidRDefault="009C5A59" w:rsidP="009C5A59">
      <w:pPr>
        <w:jc w:val="both"/>
        <w:rPr>
          <w:rFonts w:ascii="Calibri" w:hAnsi="Calibri" w:cs="Calibri"/>
        </w:rPr>
      </w:pPr>
      <w:r w:rsidRPr="00363854">
        <w:rPr>
          <w:rFonts w:ascii="Calibri" w:hAnsi="Calibri" w:cs="Calibri"/>
        </w:rPr>
        <w:t>………………………………………………………………………………………………..……………..……………………………</w:t>
      </w:r>
    </w:p>
    <w:p w14:paraId="7FB83220" w14:textId="77777777" w:rsidR="009C5A59" w:rsidRPr="00363854" w:rsidRDefault="009C5A59" w:rsidP="009C5A59">
      <w:pPr>
        <w:jc w:val="both"/>
        <w:rPr>
          <w:rFonts w:ascii="Calibri" w:hAnsi="Calibri" w:cs="Calibri"/>
        </w:rPr>
      </w:pPr>
    </w:p>
    <w:p w14:paraId="2848AC96" w14:textId="77777777" w:rsidR="009C5A59" w:rsidRPr="00DF2D64" w:rsidRDefault="009C5A59" w:rsidP="009C5A59">
      <w:pPr>
        <w:pStyle w:val="Paragraphedeliste"/>
        <w:numPr>
          <w:ilvl w:val="1"/>
          <w:numId w:val="30"/>
        </w:numPr>
        <w:spacing w:after="0" w:line="240" w:lineRule="auto"/>
        <w:ind w:left="374" w:hanging="374"/>
        <w:jc w:val="both"/>
        <w:rPr>
          <w:rFonts w:ascii="Calibri" w:hAnsi="Calibri" w:cs="Calibri"/>
          <w:b/>
        </w:rPr>
      </w:pPr>
      <w:r w:rsidRPr="00DF2D64">
        <w:rPr>
          <w:rFonts w:ascii="Calibri" w:hAnsi="Calibri" w:cs="Calibri"/>
          <w:b/>
        </w:rPr>
        <w:t>Fiches techniques des produits proposés</w:t>
      </w:r>
    </w:p>
    <w:p w14:paraId="0711D08F" w14:textId="77777777" w:rsidR="009C5A59" w:rsidRPr="00F12E97" w:rsidRDefault="009C5A59" w:rsidP="009C5A59">
      <w:pPr>
        <w:jc w:val="both"/>
        <w:rPr>
          <w:rFonts w:ascii="Calibri" w:hAnsi="Calibri" w:cs="Calibri"/>
          <w:b/>
        </w:rPr>
      </w:pPr>
      <w:r w:rsidRPr="00F12E97">
        <w:rPr>
          <w:rFonts w:ascii="Calibri" w:hAnsi="Calibri" w:cs="Calibri"/>
        </w:rPr>
        <w:t xml:space="preserve">Dans le cadre de leur offre, les candidats aux lots </w:t>
      </w:r>
      <w:r>
        <w:rPr>
          <w:rFonts w:ascii="Calibri" w:hAnsi="Calibri" w:cs="Calibri"/>
        </w:rPr>
        <w:t xml:space="preserve">énumérés ci-dessous </w:t>
      </w:r>
      <w:r w:rsidRPr="00F12E97">
        <w:rPr>
          <w:rFonts w:ascii="Calibri" w:hAnsi="Calibri" w:cs="Calibri"/>
        </w:rPr>
        <w:t xml:space="preserve">devront joindre </w:t>
      </w:r>
      <w:r>
        <w:rPr>
          <w:rFonts w:ascii="Calibri" w:hAnsi="Calibri" w:cs="Calibri"/>
        </w:rPr>
        <w:t>les fiches techniques énumérées</w:t>
      </w:r>
      <w:r w:rsidRPr="00F12E97">
        <w:rPr>
          <w:rFonts w:ascii="Calibri" w:hAnsi="Calibri" w:cs="Calibri"/>
        </w:rPr>
        <w:t xml:space="preserve"> permettant au maître d’ouvrage d’apprécier et de juger de la qualité et de la conformité au CCTP des produits proposés</w:t>
      </w:r>
      <w:r>
        <w:rPr>
          <w:rFonts w:ascii="Calibri" w:hAnsi="Calibri" w:cs="Calibri"/>
        </w:rPr>
        <w:t>.</w:t>
      </w:r>
    </w:p>
    <w:p w14:paraId="6CDE1E48" w14:textId="77777777" w:rsidR="009C5A59" w:rsidRPr="00F21CBF" w:rsidRDefault="009C5A59" w:rsidP="009C5A59">
      <w:pPr>
        <w:pStyle w:val="Paragraphedeliste"/>
        <w:numPr>
          <w:ilvl w:val="1"/>
          <w:numId w:val="30"/>
        </w:numPr>
        <w:spacing w:after="0" w:line="240" w:lineRule="auto"/>
        <w:ind w:left="374" w:hanging="374"/>
        <w:jc w:val="both"/>
        <w:rPr>
          <w:rFonts w:ascii="Calibri" w:eastAsia="Calibri" w:hAnsi="Calibri" w:cs="Calibri"/>
          <w:b/>
        </w:rPr>
      </w:pPr>
      <w:r w:rsidRPr="002B03DE">
        <w:rPr>
          <w:rFonts w:ascii="Calibri" w:hAnsi="Calibri" w:cs="Calibri"/>
          <w:b/>
        </w:rPr>
        <w:t>Mesures proposées pour fiabiliser le respect des délais ou optimiser le délai global :</w:t>
      </w:r>
    </w:p>
    <w:p w14:paraId="51B41D46" w14:textId="77777777" w:rsidR="009C5A59" w:rsidRPr="00EC319D" w:rsidRDefault="009C5A59" w:rsidP="009C5A59">
      <w:pPr>
        <w:pStyle w:val="Paragraphedeliste"/>
        <w:ind w:left="0"/>
        <w:jc w:val="both"/>
        <w:rPr>
          <w:rFonts w:ascii="Calibri" w:eastAsia="Calibri" w:hAnsi="Calibri" w:cs="Calibri"/>
          <w:b/>
        </w:rPr>
      </w:pPr>
    </w:p>
    <w:p w14:paraId="05D3E84A" w14:textId="77777777" w:rsidR="009C5A59" w:rsidRDefault="009C5A59" w:rsidP="009C5A59">
      <w:pPr>
        <w:pStyle w:val="Paragraphedeliste"/>
        <w:numPr>
          <w:ilvl w:val="1"/>
          <w:numId w:val="31"/>
        </w:numPr>
        <w:spacing w:after="0" w:line="240" w:lineRule="auto"/>
        <w:jc w:val="both"/>
        <w:rPr>
          <w:rFonts w:ascii="Calibri" w:eastAsia="Calibri" w:hAnsi="Calibri" w:cs="Calibri"/>
          <w:b/>
        </w:rPr>
      </w:pPr>
      <w:r w:rsidRPr="00EC319D">
        <w:rPr>
          <w:rFonts w:ascii="Calibri" w:eastAsia="Calibri" w:hAnsi="Calibri" w:cs="Calibri"/>
          <w:b/>
        </w:rPr>
        <w:t>Insertion des publics en difficulté</w:t>
      </w:r>
    </w:p>
    <w:p w14:paraId="2D831AE7" w14:textId="77777777" w:rsidR="009C5A59" w:rsidRPr="00EC319D" w:rsidRDefault="009C5A59" w:rsidP="009C5A59">
      <w:pPr>
        <w:pStyle w:val="Paragraphedeliste"/>
        <w:ind w:left="0"/>
        <w:jc w:val="both"/>
        <w:rPr>
          <w:rFonts w:ascii="Calibri" w:eastAsia="Calibri" w:hAnsi="Calibri" w:cs="Calibri"/>
          <w:color w:val="0070C0"/>
        </w:rPr>
      </w:pPr>
      <w:r w:rsidRPr="00EC319D">
        <w:rPr>
          <w:rFonts w:ascii="Calibri" w:eastAsia="Calibri" w:hAnsi="Calibri" w:cs="Calibri"/>
          <w:color w:val="0070C0"/>
        </w:rPr>
        <w:t>Pour favoriser l’insertion et promouvoir l’emploi, l’entreprise est invitée, pour l’exécution de son marché, à proposer une action d’insertion qui permette l’accès ou le retour à l’emploi de personnes rencontrant des difficultés sociales ou professionnelles particulières. Le but poursuivi étant de fixer un objectif minimum de 5% du nombre total d’heures travaillées réservées aux personnes en difficultés ayant leur résidence dans la zone ou en périphérie de la zone concernée par l’appel d’offres.</w:t>
      </w:r>
    </w:p>
    <w:p w14:paraId="19ABD65A" w14:textId="77777777" w:rsidR="009C5A59" w:rsidRPr="00EC319D" w:rsidRDefault="009C5A59" w:rsidP="009C5A59">
      <w:pPr>
        <w:pStyle w:val="Paragraphedeliste"/>
        <w:ind w:left="0"/>
        <w:jc w:val="both"/>
        <w:rPr>
          <w:rFonts w:ascii="Calibri" w:eastAsia="Calibri" w:hAnsi="Calibri" w:cs="Calibri"/>
          <w:color w:val="0070C0"/>
        </w:rPr>
      </w:pPr>
      <w:r w:rsidRPr="00EC319D">
        <w:rPr>
          <w:rFonts w:ascii="Calibri" w:eastAsia="Calibri" w:hAnsi="Calibri" w:cs="Calibri"/>
          <w:color w:val="0070C0"/>
        </w:rPr>
        <w:t xml:space="preserve">Les modalités pratiques de mise en œuvre seront fixées de manière concertée entre le FSH/FCH, la direction de l'Économie, de la Formation et de l'Emploi (DEFE), et l’entreprise titulaire. </w:t>
      </w:r>
    </w:p>
    <w:p w14:paraId="704B0AA4" w14:textId="77777777" w:rsidR="009C5A59" w:rsidRPr="00EC319D" w:rsidRDefault="009C5A59" w:rsidP="009C5A59">
      <w:pPr>
        <w:pStyle w:val="Paragraphedeliste"/>
        <w:ind w:left="0"/>
        <w:jc w:val="both"/>
        <w:rPr>
          <w:rFonts w:ascii="Calibri" w:eastAsia="Calibri" w:hAnsi="Calibri" w:cs="Calibri"/>
          <w:b/>
        </w:rPr>
      </w:pPr>
    </w:p>
    <w:p w14:paraId="09E42E84" w14:textId="77777777" w:rsidR="009C5A59" w:rsidRDefault="009C5A59" w:rsidP="009C5A59">
      <w:pPr>
        <w:jc w:val="both"/>
        <w:rPr>
          <w:rFonts w:ascii="Calibri" w:eastAsia="Calibri" w:hAnsi="Calibri" w:cs="Calibri"/>
          <w:color w:val="0070C0"/>
        </w:rPr>
      </w:pPr>
    </w:p>
    <w:p w14:paraId="11D93807" w14:textId="77777777" w:rsidR="009C5A59" w:rsidRPr="00363854" w:rsidRDefault="009C5A59" w:rsidP="009C5A59">
      <w:pPr>
        <w:shd w:val="clear" w:color="auto" w:fill="A6A6A6"/>
        <w:jc w:val="both"/>
        <w:rPr>
          <w:rFonts w:ascii="Calibri" w:eastAsia="Calibri" w:hAnsi="Calibri" w:cs="Calibri"/>
          <w:b/>
          <w:color w:val="FFFFFF"/>
        </w:rPr>
      </w:pPr>
      <w:r>
        <w:rPr>
          <w:rFonts w:ascii="Calibri" w:eastAsia="Calibri" w:hAnsi="Calibri" w:cs="Calibri"/>
          <w:b/>
          <w:color w:val="FFFFFF"/>
        </w:rPr>
        <w:t>11</w:t>
      </w:r>
      <w:r w:rsidRPr="00363854">
        <w:rPr>
          <w:rFonts w:ascii="Calibri" w:eastAsia="Calibri" w:hAnsi="Calibri" w:cs="Calibri"/>
          <w:b/>
          <w:color w:val="FFFFFF"/>
        </w:rPr>
        <w:t xml:space="preserve"> – </w:t>
      </w:r>
      <w:r>
        <w:rPr>
          <w:rFonts w:ascii="Calibri" w:eastAsia="Calibri" w:hAnsi="Calibri" w:cs="Calibri"/>
          <w:b/>
          <w:color w:val="FFFFFF"/>
        </w:rPr>
        <w:t>VARIANTE(S)</w:t>
      </w:r>
    </w:p>
    <w:p w14:paraId="55470F40" w14:textId="77777777" w:rsidR="009C5A59" w:rsidRPr="00F21CBF" w:rsidRDefault="009C5A59" w:rsidP="009C5A59">
      <w:pPr>
        <w:jc w:val="both"/>
        <w:rPr>
          <w:rFonts w:ascii="Calibri" w:eastAsia="Calibri" w:hAnsi="Calibri" w:cs="Calibri"/>
          <w:color w:val="0070C0"/>
        </w:rPr>
      </w:pPr>
      <w:r w:rsidRPr="00F21CBF">
        <w:rPr>
          <w:rFonts w:ascii="Calibri" w:eastAsia="Calibri" w:hAnsi="Calibri" w:cs="Calibri"/>
          <w:color w:val="0070C0"/>
        </w:rPr>
        <w:t>Lorsque les variantes ne sont pas interdites, les candidats peuvent présenter une offre comportant des variantes par rapport aux spécifications des cahiers des charges qui ne sont pas désignées comme des exigences minimales à respecter dans le règlement de consultation.</w:t>
      </w:r>
    </w:p>
    <w:p w14:paraId="2220F89F" w14:textId="77777777" w:rsidR="009C5A59" w:rsidRPr="00F21CBF" w:rsidRDefault="009C5A59" w:rsidP="009C5A59">
      <w:pPr>
        <w:jc w:val="both"/>
        <w:rPr>
          <w:rFonts w:ascii="Calibri" w:eastAsia="Calibri" w:hAnsi="Calibri" w:cs="Calibri"/>
          <w:color w:val="0070C0"/>
        </w:rPr>
      </w:pPr>
      <w:r w:rsidRPr="00F21CBF">
        <w:rPr>
          <w:rFonts w:ascii="Calibri" w:eastAsia="Calibri" w:hAnsi="Calibri" w:cs="Calibri"/>
          <w:color w:val="0070C0"/>
        </w:rPr>
        <w:t xml:space="preserve">Les variantes sont proposées en complément de l’offre de base. </w:t>
      </w:r>
    </w:p>
    <w:p w14:paraId="65EEB497" w14:textId="77777777" w:rsidR="009C5A59" w:rsidRPr="00F21CBF" w:rsidRDefault="009C5A59" w:rsidP="009C5A59">
      <w:pPr>
        <w:jc w:val="both"/>
        <w:rPr>
          <w:rFonts w:ascii="Calibri" w:eastAsia="Calibri" w:hAnsi="Calibri" w:cs="Calibri"/>
          <w:color w:val="0070C0"/>
        </w:rPr>
      </w:pPr>
      <w:r w:rsidRPr="00F21CBF">
        <w:rPr>
          <w:rFonts w:ascii="Calibri" w:eastAsia="Calibri" w:hAnsi="Calibri" w:cs="Calibri"/>
          <w:color w:val="0070C0"/>
        </w:rPr>
        <w:t>Il s’agit de permettre au maître de l’ouvrage d’apprécier l’intérêt et l’incidence en</w:t>
      </w:r>
      <w:r>
        <w:rPr>
          <w:rFonts w:ascii="Calibri" w:eastAsia="Calibri" w:hAnsi="Calibri" w:cs="Calibri"/>
          <w:color w:val="0070C0"/>
        </w:rPr>
        <w:t xml:space="preserve"> </w:t>
      </w:r>
      <w:r w:rsidRPr="00F21CBF">
        <w:rPr>
          <w:rFonts w:ascii="Calibri" w:eastAsia="Calibri" w:hAnsi="Calibri" w:cs="Calibri"/>
          <w:color w:val="0070C0"/>
        </w:rPr>
        <w:t>terme d’exécution et en terme financier de la prise en compte d’une variante :</w:t>
      </w:r>
    </w:p>
    <w:p w14:paraId="1192F3FA" w14:textId="77777777" w:rsidR="009C5A59" w:rsidRPr="00F21CBF" w:rsidRDefault="009C5A59" w:rsidP="009C5A59">
      <w:pPr>
        <w:pStyle w:val="Paragraphedeliste"/>
        <w:numPr>
          <w:ilvl w:val="0"/>
          <w:numId w:val="27"/>
        </w:numPr>
        <w:spacing w:after="0" w:line="240" w:lineRule="auto"/>
        <w:jc w:val="both"/>
        <w:rPr>
          <w:rFonts w:ascii="Calibri" w:eastAsia="Calibri" w:hAnsi="Calibri" w:cs="Calibri"/>
          <w:color w:val="0070C0"/>
        </w:rPr>
      </w:pPr>
      <w:r w:rsidRPr="00F21CBF">
        <w:rPr>
          <w:rFonts w:ascii="Calibri" w:eastAsia="Calibri" w:hAnsi="Calibri" w:cs="Calibri"/>
          <w:color w:val="0070C0"/>
        </w:rPr>
        <w:t>Présentation</w:t>
      </w:r>
    </w:p>
    <w:p w14:paraId="4DA67F9B" w14:textId="77777777" w:rsidR="009C5A59" w:rsidRPr="00F21CBF" w:rsidRDefault="009C5A59" w:rsidP="009C5A59">
      <w:pPr>
        <w:pStyle w:val="Paragraphedeliste"/>
        <w:numPr>
          <w:ilvl w:val="0"/>
          <w:numId w:val="27"/>
        </w:numPr>
        <w:spacing w:after="0" w:line="240" w:lineRule="auto"/>
        <w:jc w:val="both"/>
        <w:rPr>
          <w:rFonts w:ascii="Calibri" w:eastAsia="Calibri" w:hAnsi="Calibri" w:cs="Calibri"/>
          <w:color w:val="0070C0"/>
        </w:rPr>
      </w:pPr>
      <w:r w:rsidRPr="00F21CBF">
        <w:rPr>
          <w:rFonts w:ascii="Calibri" w:eastAsia="Calibri" w:hAnsi="Calibri" w:cs="Calibri"/>
          <w:color w:val="0070C0"/>
        </w:rPr>
        <w:t>Justification : procédés d’exécution, plans et notes de calculs nécessaires</w:t>
      </w:r>
    </w:p>
    <w:p w14:paraId="077A4995" w14:textId="13B55971" w:rsidR="00027B81" w:rsidRDefault="009C5A59" w:rsidP="009C5A59">
      <w:pPr>
        <w:pStyle w:val="Paragraphedeliste"/>
        <w:numPr>
          <w:ilvl w:val="0"/>
          <w:numId w:val="27"/>
        </w:numPr>
        <w:spacing w:after="0" w:line="240" w:lineRule="auto"/>
        <w:jc w:val="both"/>
        <w:rPr>
          <w:rFonts w:ascii="Calibri" w:eastAsia="Calibri" w:hAnsi="Calibri" w:cs="Calibri"/>
          <w:color w:val="0070C0"/>
        </w:rPr>
      </w:pPr>
      <w:r w:rsidRPr="00F21CBF">
        <w:rPr>
          <w:rFonts w:ascii="Calibri" w:eastAsia="Calibri" w:hAnsi="Calibri" w:cs="Calibri"/>
          <w:color w:val="0070C0"/>
        </w:rPr>
        <w:t>Analyse de l’incidence financière (économies-surcoûts)</w:t>
      </w:r>
    </w:p>
    <w:p w14:paraId="2F3510EE" w14:textId="77777777" w:rsidR="00027B81" w:rsidRDefault="00027B81">
      <w:pPr>
        <w:rPr>
          <w:rFonts w:ascii="Calibri" w:eastAsia="Calibri" w:hAnsi="Calibri" w:cs="Calibri"/>
          <w:color w:val="0070C0"/>
        </w:rPr>
      </w:pPr>
      <w:r>
        <w:rPr>
          <w:rFonts w:ascii="Calibri" w:eastAsia="Calibri" w:hAnsi="Calibri" w:cs="Calibri"/>
          <w:color w:val="0070C0"/>
        </w:rPr>
        <w:br w:type="page"/>
      </w:r>
    </w:p>
    <w:p w14:paraId="21D73BE0" w14:textId="77777777" w:rsidR="00027B81" w:rsidRPr="009247B4" w:rsidRDefault="00027B81" w:rsidP="00027B81">
      <w:pPr>
        <w:spacing w:after="0" w:line="240" w:lineRule="auto"/>
        <w:rPr>
          <w:rFonts w:cstheme="minorHAnsi"/>
        </w:rPr>
      </w:pPr>
    </w:p>
    <w:p w14:paraId="5920C9CE" w14:textId="77777777" w:rsidR="00027B81" w:rsidRPr="009247B4" w:rsidRDefault="00027B81" w:rsidP="00027B81">
      <w:pPr>
        <w:spacing w:after="0" w:line="240" w:lineRule="auto"/>
        <w:rPr>
          <w:rFonts w:cstheme="minorHAnsi"/>
        </w:rPr>
      </w:pPr>
    </w:p>
    <w:p w14:paraId="59EABDF9" w14:textId="77777777" w:rsidR="00027B81" w:rsidRPr="009247B4" w:rsidRDefault="00027B81" w:rsidP="00027B81">
      <w:pPr>
        <w:spacing w:after="0" w:line="240" w:lineRule="auto"/>
        <w:rPr>
          <w:rFonts w:cstheme="minorHAnsi"/>
        </w:rPr>
      </w:pPr>
    </w:p>
    <w:p w14:paraId="1D86E701" w14:textId="77777777" w:rsidR="00027B81" w:rsidRPr="009247B4" w:rsidRDefault="00027B81" w:rsidP="00027B81">
      <w:pPr>
        <w:spacing w:after="0" w:line="240" w:lineRule="auto"/>
        <w:rPr>
          <w:rFonts w:cstheme="minorHAnsi"/>
        </w:rPr>
      </w:pPr>
    </w:p>
    <w:p w14:paraId="5B58DA44" w14:textId="77777777" w:rsidR="00027B81" w:rsidRPr="009247B4" w:rsidRDefault="00027B81" w:rsidP="00027B81">
      <w:pPr>
        <w:spacing w:after="0" w:line="240" w:lineRule="auto"/>
        <w:rPr>
          <w:rFonts w:cstheme="minorHAnsi"/>
        </w:rPr>
      </w:pPr>
    </w:p>
    <w:p w14:paraId="7ABA58C9" w14:textId="77777777" w:rsidR="00027B81" w:rsidRPr="009247B4" w:rsidRDefault="00027B81" w:rsidP="00027B81">
      <w:pPr>
        <w:spacing w:after="0" w:line="240" w:lineRule="auto"/>
        <w:rPr>
          <w:rFonts w:cstheme="minorHAnsi"/>
        </w:rPr>
      </w:pPr>
    </w:p>
    <w:p w14:paraId="59ED2169" w14:textId="77777777" w:rsidR="00027B81" w:rsidRPr="009247B4" w:rsidRDefault="00027B81" w:rsidP="00027B81">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927A5DD"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53A0AD5C" w14:textId="77777777" w:rsidR="00027B81" w:rsidRPr="009247B4" w:rsidRDefault="00027B81" w:rsidP="00027B81">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562792AA" w14:textId="77777777" w:rsidR="00027B81" w:rsidRDefault="00027B81" w:rsidP="00027B81">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47326158" w14:textId="77777777" w:rsidR="00027B81" w:rsidRDefault="00027B81" w:rsidP="00027B81">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72CD41C9" w14:textId="77777777" w:rsidR="00027B81" w:rsidRPr="009247B4" w:rsidRDefault="00027B81" w:rsidP="00027B81">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4761AD89" w14:textId="77777777" w:rsidR="00027B81"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94B41CE" w14:textId="77777777" w:rsidR="00027B81"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72837EE" w14:textId="77777777" w:rsidR="00027B81"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4CF672DD"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5A1541D" w14:textId="77777777" w:rsidR="00027B81" w:rsidRDefault="00027B81" w:rsidP="00027B81">
      <w:pPr>
        <w:pBdr>
          <w:bottom w:val="single" w:sz="4" w:space="1" w:color="auto"/>
        </w:pBdr>
        <w:jc w:val="right"/>
        <w:rPr>
          <w:rFonts w:ascii="Calibri" w:hAnsi="Calibri" w:cs="Calibri"/>
          <w:b/>
          <w:color w:val="5B9BD5" w:themeColor="accent1"/>
          <w:sz w:val="36"/>
          <w:szCs w:val="36"/>
        </w:rPr>
      </w:pPr>
      <w:r>
        <w:rPr>
          <w:rFonts w:ascii="Calibri" w:hAnsi="Calibri" w:cs="Calibri"/>
          <w:b/>
          <w:color w:val="5B9BD5" w:themeColor="accent1"/>
          <w:sz w:val="36"/>
          <w:szCs w:val="36"/>
        </w:rPr>
        <w:t>CONFORTEMENT D’UN TALUS</w:t>
      </w:r>
    </w:p>
    <w:p w14:paraId="3924AF7B" w14:textId="77777777" w:rsidR="00027B81" w:rsidRPr="00D640DB" w:rsidRDefault="00027B81" w:rsidP="00027B81">
      <w:pPr>
        <w:pBdr>
          <w:bottom w:val="single" w:sz="4" w:space="1" w:color="auto"/>
        </w:pBdr>
        <w:tabs>
          <w:tab w:val="left" w:pos="9000"/>
        </w:tabs>
        <w:jc w:val="right"/>
        <w:rPr>
          <w:rFonts w:ascii="Calibri" w:hAnsi="Calibri" w:cs="Calibri"/>
          <w:b/>
          <w:color w:val="5B9BD5" w:themeColor="accent1"/>
          <w:sz w:val="44"/>
          <w:szCs w:val="44"/>
        </w:rPr>
      </w:pPr>
      <w:r>
        <w:rPr>
          <w:rFonts w:ascii="Calibri" w:hAnsi="Calibri" w:cs="Calibri"/>
          <w:b/>
          <w:color w:val="5B9BD5" w:themeColor="accent1"/>
          <w:sz w:val="44"/>
          <w:szCs w:val="44"/>
        </w:rPr>
        <w:t xml:space="preserve">ANEMONE </w:t>
      </w:r>
      <w:r w:rsidRPr="00D640DB">
        <w:rPr>
          <w:rFonts w:ascii="Calibri" w:hAnsi="Calibri" w:cs="Calibri"/>
          <w:b/>
          <w:color w:val="5B9BD5" w:themeColor="accent1"/>
          <w:sz w:val="44"/>
          <w:szCs w:val="44"/>
        </w:rPr>
        <w:t>- Commune de N</w:t>
      </w:r>
      <w:r>
        <w:rPr>
          <w:rFonts w:ascii="Calibri" w:hAnsi="Calibri" w:cs="Calibri"/>
          <w:b/>
          <w:color w:val="5B9BD5" w:themeColor="accent1"/>
          <w:sz w:val="44"/>
          <w:szCs w:val="44"/>
        </w:rPr>
        <w:t xml:space="preserve">ouméa </w:t>
      </w:r>
    </w:p>
    <w:p w14:paraId="4F6CDE72" w14:textId="77777777" w:rsidR="00027B81" w:rsidRPr="009247B4" w:rsidRDefault="00027B81" w:rsidP="00027B81">
      <w:pPr>
        <w:tabs>
          <w:tab w:val="left" w:pos="9000"/>
        </w:tabs>
        <w:spacing w:after="0" w:line="240" w:lineRule="auto"/>
        <w:jc w:val="center"/>
        <w:rPr>
          <w:rFonts w:eastAsia="Times New Roman" w:cstheme="minorHAnsi"/>
          <w:b/>
          <w:color w:val="00B0F0"/>
          <w:sz w:val="36"/>
          <w:szCs w:val="36"/>
          <w:lang w:eastAsia="fr-FR"/>
        </w:rPr>
      </w:pPr>
    </w:p>
    <w:p w14:paraId="1E9E904F" w14:textId="77777777" w:rsidR="00027B81"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33" w:name="_Toc208037233"/>
      <w:bookmarkStart w:id="34" w:name="_Toc210187550"/>
      <w:bookmarkStart w:id="35" w:name="_Toc384890407"/>
      <w:r>
        <w:rPr>
          <w:rFonts w:eastAsia="Times New Roman" w:cstheme="minorHAnsi"/>
          <w:b/>
          <w:i/>
          <w:color w:val="C45911" w:themeColor="accent2" w:themeShade="BF"/>
          <w:sz w:val="32"/>
          <w:szCs w:val="32"/>
          <w:lang w:eastAsia="fr-FR"/>
        </w:rPr>
        <w:t>Pièce n° 00</w:t>
      </w:r>
      <w:r w:rsidRPr="009247B4">
        <w:rPr>
          <w:rFonts w:eastAsia="Times New Roman" w:cstheme="minorHAnsi"/>
          <w:b/>
          <w:i/>
          <w:color w:val="C45911" w:themeColor="accent2" w:themeShade="BF"/>
          <w:sz w:val="32"/>
          <w:szCs w:val="32"/>
          <w:lang w:eastAsia="fr-FR"/>
        </w:rPr>
        <w:t xml:space="preserve"> – </w:t>
      </w:r>
      <w:bookmarkEnd w:id="33"/>
      <w:bookmarkEnd w:id="34"/>
      <w:bookmarkEnd w:id="35"/>
      <w:r>
        <w:rPr>
          <w:rFonts w:eastAsia="Times New Roman" w:cstheme="minorHAnsi"/>
          <w:b/>
          <w:i/>
          <w:color w:val="C45911" w:themeColor="accent2" w:themeShade="BF"/>
          <w:sz w:val="32"/>
          <w:szCs w:val="32"/>
          <w:lang w:eastAsia="fr-FR"/>
        </w:rPr>
        <w:t xml:space="preserve">RPAO </w:t>
      </w:r>
    </w:p>
    <w:p w14:paraId="4412F8D2"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r>
        <w:rPr>
          <w:rFonts w:eastAsia="Times New Roman" w:cstheme="minorHAnsi"/>
          <w:b/>
          <w:i/>
          <w:color w:val="C45911" w:themeColor="accent2" w:themeShade="BF"/>
          <w:sz w:val="32"/>
          <w:szCs w:val="32"/>
          <w:lang w:eastAsia="fr-FR"/>
        </w:rPr>
        <w:t>Annexe Certificat de visite</w:t>
      </w:r>
    </w:p>
    <w:p w14:paraId="26E06D21"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N° de marché</w:t>
      </w:r>
      <w:r>
        <w:rPr>
          <w:rFonts w:eastAsia="Times New Roman" w:cstheme="minorHAnsi"/>
          <w:b/>
          <w:color w:val="C45911" w:themeColor="accent2" w:themeShade="BF"/>
          <w:sz w:val="32"/>
          <w:szCs w:val="32"/>
          <w:lang w:eastAsia="fr-FR"/>
        </w:rPr>
        <w:t xml:space="preserve"> ou contrat</w:t>
      </w:r>
      <w:r w:rsidRPr="009247B4">
        <w:rPr>
          <w:rFonts w:eastAsia="Times New Roman" w:cstheme="minorHAnsi"/>
          <w:b/>
          <w:color w:val="C45911" w:themeColor="accent2" w:themeShade="BF"/>
          <w:sz w:val="32"/>
          <w:szCs w:val="32"/>
          <w:lang w:eastAsia="fr-FR"/>
        </w:rPr>
        <w:t xml:space="preserve"> : </w:t>
      </w:r>
      <w:r>
        <w:rPr>
          <w:rFonts w:eastAsia="Times New Roman" w:cstheme="minorHAnsi"/>
          <w:b/>
          <w:color w:val="5B9BD5" w:themeColor="accent1"/>
          <w:sz w:val="32"/>
          <w:szCs w:val="32"/>
          <w:lang w:eastAsia="fr-FR"/>
        </w:rPr>
        <w:t>221326/2025/01/328</w:t>
      </w:r>
    </w:p>
    <w:p w14:paraId="0AC7407E"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1901C96A"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4989E5A"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DFFE167" w14:textId="77777777" w:rsidR="00027B81" w:rsidRDefault="00027B81" w:rsidP="00027B81">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C76E5E2"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85E1B84" w14:textId="77777777" w:rsidR="00027B81" w:rsidRPr="0097271D"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Marché</w:t>
      </w:r>
      <w:r>
        <w:rPr>
          <w:rFonts w:eastAsia="Times New Roman" w:cstheme="minorHAnsi"/>
          <w:b/>
          <w:color w:val="C45911" w:themeColor="accent2" w:themeShade="BF"/>
          <w:sz w:val="32"/>
          <w:szCs w:val="32"/>
          <w:lang w:eastAsia="fr-FR"/>
        </w:rPr>
        <w:t xml:space="preserve"> ou contrat</w:t>
      </w:r>
      <w:r w:rsidRPr="0097271D">
        <w:rPr>
          <w:rFonts w:eastAsia="Times New Roman" w:cstheme="minorHAnsi"/>
          <w:b/>
          <w:color w:val="C45911" w:themeColor="accent2" w:themeShade="BF"/>
          <w:sz w:val="32"/>
          <w:szCs w:val="32"/>
          <w:lang w:eastAsia="fr-FR"/>
        </w:rPr>
        <w:t xml:space="preserve"> </w:t>
      </w:r>
      <w:r>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Pr>
          <w:rFonts w:eastAsia="Times New Roman" w:cstheme="minorHAnsi"/>
          <w:b/>
          <w:color w:val="5B9BD5" w:themeColor="accent1"/>
          <w:sz w:val="32"/>
          <w:szCs w:val="32"/>
          <w:lang w:eastAsia="fr-FR"/>
        </w:rPr>
        <w:t>Type</w:t>
      </w:r>
    </w:p>
    <w:p w14:paraId="4D528014" w14:textId="77777777" w:rsidR="00027B81" w:rsidRPr="00605F71"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 xml:space="preserve">Titulaire : </w:t>
      </w:r>
      <w:r w:rsidRPr="009247B4">
        <w:rPr>
          <w:rFonts w:eastAsia="Times New Roman" w:cstheme="minorHAnsi"/>
          <w:b/>
          <w:color w:val="5B9BD5" w:themeColor="accent1"/>
          <w:sz w:val="32"/>
          <w:szCs w:val="32"/>
          <w:lang w:eastAsia="fr-FR"/>
        </w:rPr>
        <w:t>Nom</w:t>
      </w:r>
    </w:p>
    <w:p w14:paraId="7108531C"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67693CD3" w14:textId="77777777" w:rsidR="00027B81" w:rsidRPr="009247B4" w:rsidRDefault="00027B81" w:rsidP="00027B8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B4F5AF8" w14:textId="77777777" w:rsidR="00027B81" w:rsidRPr="009247B4" w:rsidRDefault="00027B81" w:rsidP="00027B81">
      <w:pPr>
        <w:spacing w:after="0" w:line="240" w:lineRule="auto"/>
        <w:rPr>
          <w:rFonts w:eastAsia="Times New Roman" w:cstheme="minorHAnsi"/>
          <w:sz w:val="32"/>
          <w:szCs w:val="32"/>
          <w:lang w:eastAsia="fr-FR"/>
        </w:rPr>
      </w:pPr>
    </w:p>
    <w:p w14:paraId="3E61C0A6" w14:textId="77777777" w:rsidR="00027B81" w:rsidRPr="009247B4" w:rsidRDefault="00027B81" w:rsidP="00027B81">
      <w:pPr>
        <w:tabs>
          <w:tab w:val="left" w:pos="1985"/>
        </w:tabs>
        <w:spacing w:after="0" w:line="240" w:lineRule="auto"/>
        <w:rPr>
          <w:rFonts w:eastAsia="Times New Roman" w:cstheme="minorHAnsi"/>
          <w:b/>
          <w:sz w:val="24"/>
          <w:szCs w:val="24"/>
          <w:lang w:eastAsia="fr-FR"/>
        </w:rPr>
      </w:pPr>
      <w:r w:rsidRPr="009247B4">
        <w:rPr>
          <w:rFonts w:eastAsia="Times New Roman" w:cstheme="minorHAnsi"/>
          <w:b/>
          <w:sz w:val="24"/>
          <w:szCs w:val="24"/>
          <w:lang w:eastAsia="fr-FR"/>
        </w:rPr>
        <w:t xml:space="preserve"> </w:t>
      </w:r>
    </w:p>
    <w:p w14:paraId="47287101" w14:textId="77777777" w:rsidR="00027B81" w:rsidRDefault="00027B81" w:rsidP="00027B81">
      <w:pPr>
        <w:rPr>
          <w:rFonts w:eastAsia="Times New Roman" w:cstheme="minorHAnsi"/>
          <w:b/>
          <w:sz w:val="24"/>
          <w:szCs w:val="24"/>
          <w:lang w:eastAsia="fr-FR"/>
        </w:rPr>
      </w:pPr>
    </w:p>
    <w:p w14:paraId="7583FEE3" w14:textId="77777777" w:rsidR="00027B81" w:rsidRDefault="00027B81" w:rsidP="00027B81">
      <w:pPr>
        <w:spacing w:line="240" w:lineRule="auto"/>
        <w:jc w:val="right"/>
        <w:rPr>
          <w:rFonts w:ascii="Calibri" w:hAnsi="Calibri" w:cs="Tahoma"/>
          <w:b/>
          <w:sz w:val="28"/>
          <w:szCs w:val="28"/>
        </w:rPr>
      </w:pPr>
    </w:p>
    <w:p w14:paraId="63D64E43" w14:textId="77777777" w:rsidR="00027B81" w:rsidRDefault="00027B81" w:rsidP="00027B81">
      <w:pPr>
        <w:spacing w:line="240" w:lineRule="auto"/>
        <w:jc w:val="right"/>
        <w:rPr>
          <w:rFonts w:ascii="Calibri" w:hAnsi="Calibri" w:cs="Tahoma"/>
          <w:b/>
          <w:sz w:val="28"/>
          <w:szCs w:val="28"/>
        </w:rPr>
      </w:pPr>
    </w:p>
    <w:p w14:paraId="2F854DA9" w14:textId="77777777" w:rsidR="00027B81" w:rsidRDefault="00027B81" w:rsidP="00027B81">
      <w:pPr>
        <w:spacing w:line="240" w:lineRule="auto"/>
        <w:jc w:val="right"/>
        <w:rPr>
          <w:rFonts w:ascii="Calibri" w:hAnsi="Calibri" w:cs="Tahoma"/>
          <w:b/>
          <w:sz w:val="28"/>
          <w:szCs w:val="28"/>
        </w:rPr>
      </w:pPr>
    </w:p>
    <w:p w14:paraId="280126C3" w14:textId="77777777" w:rsidR="00027B81" w:rsidRDefault="00027B81" w:rsidP="00027B81">
      <w:pPr>
        <w:spacing w:line="240" w:lineRule="auto"/>
        <w:jc w:val="right"/>
        <w:rPr>
          <w:rFonts w:ascii="Calibri" w:hAnsi="Calibri" w:cs="Tahoma"/>
          <w:b/>
          <w:sz w:val="28"/>
          <w:szCs w:val="28"/>
        </w:rPr>
      </w:pPr>
    </w:p>
    <w:p w14:paraId="4F38BC90" w14:textId="77777777" w:rsidR="00027B81" w:rsidRPr="00D65F19" w:rsidRDefault="00027B81" w:rsidP="00027B81">
      <w:pPr>
        <w:spacing w:line="240" w:lineRule="auto"/>
        <w:jc w:val="right"/>
        <w:rPr>
          <w:rFonts w:ascii="Calibri" w:hAnsi="Calibri" w:cs="Tahoma"/>
          <w:b/>
          <w:sz w:val="32"/>
          <w:szCs w:val="32"/>
        </w:rPr>
      </w:pPr>
      <w:r w:rsidRPr="00D65F19">
        <w:rPr>
          <w:rFonts w:ascii="Calibri" w:hAnsi="Calibri" w:cs="Tahoma"/>
          <w:b/>
          <w:sz w:val="32"/>
          <w:szCs w:val="32"/>
        </w:rPr>
        <w:t>CERTIFICAT DE VISITE</w:t>
      </w:r>
    </w:p>
    <w:p w14:paraId="4EA6C338" w14:textId="77777777" w:rsidR="00027B81" w:rsidRPr="00B51254" w:rsidRDefault="00027B81" w:rsidP="00027B81">
      <w:pPr>
        <w:spacing w:line="240" w:lineRule="auto"/>
        <w:jc w:val="right"/>
        <w:rPr>
          <w:rFonts w:ascii="Calibri" w:hAnsi="Calibri" w:cs="Tahoma"/>
          <w:b/>
        </w:rPr>
      </w:pPr>
    </w:p>
    <w:p w14:paraId="6E9C0C30" w14:textId="77777777" w:rsidR="00027B81" w:rsidRPr="00601DC5" w:rsidRDefault="00027B81" w:rsidP="00027B81">
      <w:pPr>
        <w:spacing w:line="240" w:lineRule="auto"/>
        <w:jc w:val="both"/>
        <w:rPr>
          <w:rFonts w:ascii="Calibri" w:hAnsi="Calibri" w:cs="Tahoma"/>
        </w:rPr>
      </w:pPr>
      <w:r w:rsidRPr="00056B62">
        <w:rPr>
          <w:rFonts w:ascii="Calibri" w:hAnsi="Calibri" w:cs="Tahoma"/>
        </w:rPr>
        <w:t>Je soussigné, l’e</w:t>
      </w:r>
      <w:r>
        <w:rPr>
          <w:rFonts w:ascii="Calibri" w:hAnsi="Calibri" w:cs="Tahoma"/>
        </w:rPr>
        <w:t>ntreprise …………………………………………………..</w:t>
      </w:r>
      <w:r w:rsidRPr="00056B62">
        <w:rPr>
          <w:rFonts w:ascii="Calibri" w:hAnsi="Calibri" w:cs="Tahoma"/>
        </w:rPr>
        <w:t>représenté</w:t>
      </w:r>
      <w:r>
        <w:rPr>
          <w:rFonts w:ascii="Calibri" w:hAnsi="Calibri" w:cs="Tahoma"/>
        </w:rPr>
        <w:t>e</w:t>
      </w:r>
      <w:r w:rsidRPr="00056B62">
        <w:rPr>
          <w:rFonts w:ascii="Calibri" w:hAnsi="Calibri" w:cs="Tahoma"/>
        </w:rPr>
        <w:t xml:space="preserve"> p</w:t>
      </w:r>
      <w:r>
        <w:rPr>
          <w:rFonts w:ascii="Calibri" w:hAnsi="Calibri" w:cs="Tahoma"/>
        </w:rPr>
        <w:t>ar son gérant/sa gérante, Monsieur/ Madame</w:t>
      </w:r>
      <w:r w:rsidRPr="00056B62">
        <w:rPr>
          <w:rFonts w:ascii="Calibri" w:hAnsi="Calibri" w:cs="Tahoma"/>
        </w:rPr>
        <w:t xml:space="preserve">…………………………………………………………., </w:t>
      </w:r>
      <w:r w:rsidRPr="00056B62">
        <w:rPr>
          <w:rFonts w:ascii="Calibri" w:hAnsi="Calibri" w:cs="Tahoma"/>
          <w:color w:val="000000"/>
        </w:rPr>
        <w:t>après avoir visité les lieux et avoir apprécié à tout point de vue et sous ma seule responsabilité la nature et la difficulté des prestations à exécuter.</w:t>
      </w:r>
    </w:p>
    <w:p w14:paraId="738C8D43" w14:textId="77777777" w:rsidR="00027B81" w:rsidRPr="00056B62" w:rsidRDefault="00027B81" w:rsidP="00027B81">
      <w:pPr>
        <w:autoSpaceDE w:val="0"/>
        <w:autoSpaceDN w:val="0"/>
        <w:adjustRightInd w:val="0"/>
        <w:spacing w:line="240" w:lineRule="atLeast"/>
        <w:jc w:val="both"/>
        <w:rPr>
          <w:rFonts w:ascii="Calibri" w:hAnsi="Calibri" w:cs="Tahoma"/>
          <w:color w:val="000000"/>
        </w:rPr>
      </w:pPr>
      <w:r w:rsidRPr="00056B62">
        <w:rPr>
          <w:rFonts w:ascii="Calibri" w:hAnsi="Calibri" w:cs="Tahoma"/>
          <w:color w:val="000000"/>
        </w:rPr>
        <w:t>M’ENGAGE, sans réserve, à exécuter les prestations définies dans l’acte d’engagemen</w:t>
      </w:r>
      <w:r>
        <w:rPr>
          <w:rFonts w:ascii="Calibri" w:hAnsi="Calibri" w:cs="Tahoma"/>
          <w:color w:val="000000"/>
        </w:rPr>
        <w:t>t ainsi que dans le descriptif.</w:t>
      </w:r>
    </w:p>
    <w:p w14:paraId="72143F0B" w14:textId="77777777" w:rsidR="00027B81" w:rsidRPr="00B51254" w:rsidRDefault="00027B81" w:rsidP="00027B81">
      <w:pPr>
        <w:jc w:val="both"/>
        <w:rPr>
          <w:rFonts w:ascii="Calibri" w:hAnsi="Calibri" w:cs="Tahoma"/>
          <w:color w:val="000000"/>
        </w:rPr>
      </w:pPr>
      <w:r w:rsidRPr="00056B62">
        <w:rPr>
          <w:rFonts w:ascii="Calibri" w:hAnsi="Calibri" w:cs="Tahoma"/>
          <w:color w:val="000000"/>
        </w:rPr>
        <w:t>Le présent Certificat de Visite est expressément accepté par l’Entrepreneur.</w:t>
      </w:r>
    </w:p>
    <w:p w14:paraId="0DC38501" w14:textId="77777777" w:rsidR="00027B81" w:rsidRPr="00DB479F" w:rsidRDefault="00027B81" w:rsidP="00027B81">
      <w:pPr>
        <w:widowControl w:val="0"/>
        <w:pBdr>
          <w:bottom w:val="single" w:sz="4" w:space="1" w:color="auto"/>
        </w:pBdr>
        <w:spacing w:after="0" w:line="240" w:lineRule="auto"/>
        <w:jc w:val="both"/>
        <w:rPr>
          <w:rFonts w:eastAsia="Times New Roman" w:cstheme="minorHAnsi"/>
          <w:sz w:val="20"/>
          <w:szCs w:val="20"/>
          <w:lang w:eastAsia="fr-FR"/>
        </w:rPr>
      </w:pPr>
    </w:p>
    <w:p w14:paraId="20D24285" w14:textId="77777777" w:rsidR="00027B81" w:rsidRPr="00DB479F" w:rsidRDefault="00027B81" w:rsidP="00027B81">
      <w:pPr>
        <w:widowControl w:val="0"/>
        <w:spacing w:after="0" w:line="240" w:lineRule="auto"/>
        <w:jc w:val="both"/>
        <w:rPr>
          <w:rFonts w:eastAsia="Times New Roman" w:cstheme="minorHAnsi"/>
          <w:sz w:val="20"/>
          <w:szCs w:val="20"/>
          <w:lang w:eastAsia="fr-FR"/>
        </w:rPr>
      </w:pPr>
    </w:p>
    <w:p w14:paraId="3D4EA2E9" w14:textId="77777777" w:rsidR="00027B81" w:rsidRDefault="00027B81" w:rsidP="00027B81">
      <w:pPr>
        <w:widowControl w:val="0"/>
        <w:spacing w:after="0" w:line="240" w:lineRule="auto"/>
        <w:jc w:val="both"/>
        <w:rPr>
          <w:rFonts w:eastAsia="Times New Roman" w:cstheme="minorHAnsi"/>
          <w:sz w:val="20"/>
          <w:szCs w:val="20"/>
          <w:lang w:eastAsia="fr-FR"/>
        </w:rPr>
      </w:pPr>
    </w:p>
    <w:p w14:paraId="0CCCA023" w14:textId="77777777" w:rsidR="00027B81" w:rsidRDefault="00027B81" w:rsidP="00027B81">
      <w:pPr>
        <w:widowControl w:val="0"/>
        <w:spacing w:after="0" w:line="240" w:lineRule="auto"/>
        <w:jc w:val="both"/>
        <w:rPr>
          <w:rFonts w:eastAsia="Times New Roman" w:cstheme="minorHAnsi"/>
          <w:sz w:val="20"/>
          <w:szCs w:val="20"/>
          <w:lang w:eastAsia="fr-FR"/>
        </w:rPr>
      </w:pPr>
    </w:p>
    <w:p w14:paraId="212809E0" w14:textId="77777777" w:rsidR="00027B81" w:rsidRPr="00D65F19" w:rsidRDefault="00027B81" w:rsidP="00027B81">
      <w:pPr>
        <w:widowControl w:val="0"/>
        <w:spacing w:after="0" w:line="240" w:lineRule="auto"/>
        <w:jc w:val="both"/>
        <w:rPr>
          <w:rFonts w:eastAsia="Times New Roman" w:cstheme="minorHAnsi"/>
          <w:lang w:eastAsia="fr-FR"/>
        </w:rPr>
      </w:pPr>
      <w:r w:rsidRPr="00D65F19">
        <w:rPr>
          <w:rFonts w:eastAsia="Times New Roman" w:cstheme="minorHAnsi"/>
          <w:lang w:eastAsia="fr-FR"/>
        </w:rPr>
        <w:t xml:space="preserve">Fait à Nouméa, le </w:t>
      </w:r>
      <w:r w:rsidRPr="00D65F19">
        <w:rPr>
          <w:rFonts w:eastAsia="Times New Roman" w:cstheme="minorHAnsi"/>
          <w:b/>
          <w:color w:val="2E74B5" w:themeColor="accent1" w:themeShade="BF"/>
          <w:lang w:eastAsia="fr-FR"/>
        </w:rPr>
        <w:t xml:space="preserve">JJ/MM/AAAA </w:t>
      </w:r>
      <w:r w:rsidRPr="00D65F19">
        <w:rPr>
          <w:rFonts w:eastAsia="Times New Roman" w:cstheme="minorHAnsi"/>
          <w:lang w:eastAsia="fr-FR"/>
        </w:rPr>
        <w:t>en un (1) exemplaire original</w:t>
      </w:r>
    </w:p>
    <w:p w14:paraId="180FA1D5" w14:textId="77777777" w:rsidR="00027B81" w:rsidRPr="00D65F19" w:rsidRDefault="00027B81" w:rsidP="00027B81">
      <w:pPr>
        <w:widowControl w:val="0"/>
        <w:spacing w:after="0" w:line="240" w:lineRule="auto"/>
        <w:jc w:val="both"/>
        <w:rPr>
          <w:rFonts w:eastAsia="Times New Roman" w:cstheme="minorHAnsi"/>
          <w:lang w:eastAsia="fr-FR"/>
        </w:rPr>
      </w:pPr>
    </w:p>
    <w:p w14:paraId="2AC0187C" w14:textId="77777777" w:rsidR="00027B81" w:rsidRPr="00D65F19" w:rsidRDefault="00027B81" w:rsidP="00027B81">
      <w:pPr>
        <w:widowControl w:val="0"/>
        <w:spacing w:after="0" w:line="240" w:lineRule="auto"/>
        <w:jc w:val="both"/>
        <w:rPr>
          <w:rFonts w:eastAsia="Times New Roman" w:cstheme="minorHAnsi"/>
          <w:lang w:eastAsia="fr-FR"/>
        </w:rPr>
      </w:pPr>
    </w:p>
    <w:p w14:paraId="2678180D" w14:textId="77777777" w:rsidR="00027B81" w:rsidRPr="00D65F19" w:rsidRDefault="00027B81" w:rsidP="00027B81">
      <w:pPr>
        <w:widowControl w:val="0"/>
        <w:spacing w:after="0" w:line="240" w:lineRule="auto"/>
        <w:jc w:val="both"/>
        <w:rPr>
          <w:rFonts w:eastAsia="Times New Roman" w:cstheme="minorHAnsi"/>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027B81" w:rsidRPr="00D65F19" w14:paraId="7EE74B17" w14:textId="77777777" w:rsidTr="001261D0">
        <w:trPr>
          <w:trHeight w:val="1835"/>
        </w:trPr>
        <w:tc>
          <w:tcPr>
            <w:tcW w:w="2135" w:type="pct"/>
          </w:tcPr>
          <w:p w14:paraId="683F7DBE" w14:textId="77777777" w:rsidR="00027B81" w:rsidRPr="00D65F19" w:rsidRDefault="00027B81" w:rsidP="001261D0">
            <w:pPr>
              <w:keepNext/>
              <w:keepLines/>
              <w:widowControl w:val="0"/>
              <w:spacing w:after="0" w:line="240" w:lineRule="auto"/>
              <w:jc w:val="both"/>
              <w:rPr>
                <w:rFonts w:eastAsia="Times New Roman" w:cstheme="minorHAnsi"/>
                <w:b/>
                <w:i/>
                <w:color w:val="C45911" w:themeColor="accent2" w:themeShade="BF"/>
                <w:lang w:eastAsia="fr-FR"/>
              </w:rPr>
            </w:pPr>
            <w:r w:rsidRPr="00D65F19">
              <w:rPr>
                <w:rFonts w:eastAsia="Times New Roman" w:cstheme="minorHAnsi"/>
                <w:b/>
                <w:i/>
                <w:color w:val="C45911" w:themeColor="accent2" w:themeShade="BF"/>
                <w:lang w:eastAsia="fr-FR"/>
              </w:rPr>
              <w:t xml:space="preserve">L’Entrepreneur </w:t>
            </w:r>
            <w:r w:rsidRPr="00D65F19">
              <w:rPr>
                <w:rFonts w:eastAsia="Times New Roman" w:cstheme="minorHAnsi"/>
                <w:b/>
                <w:i/>
                <w:color w:val="C45911" w:themeColor="accent2" w:themeShade="BF"/>
                <w:vertAlign w:val="superscript"/>
                <w:lang w:eastAsia="fr-FR"/>
              </w:rPr>
              <w:t>(1)</w:t>
            </w:r>
            <w:r w:rsidRPr="00D65F19">
              <w:rPr>
                <w:rFonts w:eastAsia="Times New Roman" w:cstheme="minorHAnsi"/>
                <w:b/>
                <w:i/>
                <w:color w:val="C45911" w:themeColor="accent2" w:themeShade="BF"/>
                <w:lang w:eastAsia="fr-FR"/>
              </w:rPr>
              <w:t> :</w:t>
            </w:r>
          </w:p>
          <w:p w14:paraId="66C7C5C0" w14:textId="77777777" w:rsidR="00027B81" w:rsidRPr="00D65F19" w:rsidRDefault="00027B81" w:rsidP="001261D0">
            <w:pPr>
              <w:keepNext/>
              <w:keepLines/>
              <w:widowControl w:val="0"/>
              <w:spacing w:after="0" w:line="240" w:lineRule="auto"/>
              <w:jc w:val="both"/>
              <w:rPr>
                <w:rFonts w:eastAsia="Times New Roman" w:cstheme="minorHAnsi"/>
                <w:b/>
                <w:lang w:eastAsia="fr-FR"/>
              </w:rPr>
            </w:pPr>
          </w:p>
          <w:p w14:paraId="18FA4DE4" w14:textId="77777777" w:rsidR="00027B81" w:rsidRPr="00D65F19" w:rsidRDefault="00027B81" w:rsidP="001261D0">
            <w:pPr>
              <w:keepNext/>
              <w:keepLines/>
              <w:widowControl w:val="0"/>
              <w:spacing w:after="0" w:line="240" w:lineRule="auto"/>
              <w:jc w:val="both"/>
              <w:rPr>
                <w:rFonts w:eastAsia="Times New Roman" w:cstheme="minorHAnsi"/>
                <w:b/>
                <w:lang w:eastAsia="fr-FR"/>
              </w:rPr>
            </w:pPr>
          </w:p>
        </w:tc>
        <w:tc>
          <w:tcPr>
            <w:tcW w:w="297" w:type="pct"/>
            <w:tcBorders>
              <w:left w:val="nil"/>
            </w:tcBorders>
          </w:tcPr>
          <w:p w14:paraId="558ACFF6" w14:textId="77777777" w:rsidR="00027B81" w:rsidRPr="00D65F19" w:rsidRDefault="00027B81" w:rsidP="001261D0">
            <w:pPr>
              <w:keepNext/>
              <w:keepLines/>
              <w:widowControl w:val="0"/>
              <w:spacing w:after="0" w:line="240" w:lineRule="auto"/>
              <w:jc w:val="both"/>
              <w:rPr>
                <w:rFonts w:eastAsia="Times New Roman" w:cstheme="minorHAnsi"/>
                <w:b/>
                <w:lang w:eastAsia="fr-FR"/>
              </w:rPr>
            </w:pPr>
          </w:p>
          <w:p w14:paraId="4958E9AE" w14:textId="77777777" w:rsidR="00027B81" w:rsidRPr="00D65F19" w:rsidRDefault="00027B81" w:rsidP="001261D0">
            <w:pPr>
              <w:keepNext/>
              <w:keepLines/>
              <w:widowControl w:val="0"/>
              <w:spacing w:after="0" w:line="240" w:lineRule="auto"/>
              <w:jc w:val="both"/>
              <w:rPr>
                <w:rFonts w:eastAsia="Times New Roman" w:cstheme="minorHAnsi"/>
                <w:b/>
                <w:lang w:eastAsia="fr-FR"/>
              </w:rPr>
            </w:pPr>
          </w:p>
          <w:p w14:paraId="7309A5D4" w14:textId="77777777" w:rsidR="00027B81" w:rsidRPr="00D65F19" w:rsidRDefault="00027B81" w:rsidP="001261D0">
            <w:pPr>
              <w:keepNext/>
              <w:keepLines/>
              <w:widowControl w:val="0"/>
              <w:spacing w:after="0" w:line="240" w:lineRule="auto"/>
              <w:jc w:val="both"/>
              <w:rPr>
                <w:rFonts w:eastAsia="Times New Roman" w:cstheme="minorHAnsi"/>
                <w:b/>
                <w:lang w:eastAsia="fr-FR"/>
              </w:rPr>
            </w:pPr>
          </w:p>
          <w:p w14:paraId="542BAC40" w14:textId="77777777" w:rsidR="00027B81" w:rsidRPr="00D65F19" w:rsidRDefault="00027B81" w:rsidP="001261D0">
            <w:pPr>
              <w:keepNext/>
              <w:keepLines/>
              <w:widowControl w:val="0"/>
              <w:spacing w:after="0" w:line="240" w:lineRule="auto"/>
              <w:jc w:val="both"/>
              <w:rPr>
                <w:rFonts w:eastAsia="Times New Roman" w:cstheme="minorHAnsi"/>
                <w:b/>
                <w:lang w:eastAsia="fr-FR"/>
              </w:rPr>
            </w:pPr>
          </w:p>
          <w:p w14:paraId="2A7C055E" w14:textId="77777777" w:rsidR="00027B81" w:rsidRPr="00D65F19" w:rsidRDefault="00027B81" w:rsidP="001261D0">
            <w:pPr>
              <w:keepNext/>
              <w:keepLines/>
              <w:widowControl w:val="0"/>
              <w:spacing w:after="0" w:line="240" w:lineRule="auto"/>
              <w:jc w:val="both"/>
              <w:rPr>
                <w:rFonts w:eastAsia="Times New Roman" w:cstheme="minorHAnsi"/>
                <w:b/>
                <w:lang w:eastAsia="fr-FR"/>
              </w:rPr>
            </w:pPr>
          </w:p>
          <w:p w14:paraId="72E6B31F" w14:textId="77777777" w:rsidR="00027B81" w:rsidRPr="00D65F19" w:rsidRDefault="00027B81" w:rsidP="001261D0">
            <w:pPr>
              <w:keepNext/>
              <w:keepLines/>
              <w:widowControl w:val="0"/>
              <w:spacing w:after="0" w:line="240" w:lineRule="auto"/>
              <w:jc w:val="both"/>
              <w:rPr>
                <w:rFonts w:eastAsia="Times New Roman" w:cstheme="minorHAnsi"/>
                <w:b/>
                <w:lang w:eastAsia="fr-FR"/>
              </w:rPr>
            </w:pPr>
          </w:p>
        </w:tc>
        <w:tc>
          <w:tcPr>
            <w:tcW w:w="2568" w:type="pct"/>
            <w:tcBorders>
              <w:top w:val="single" w:sz="4" w:space="0" w:color="auto"/>
              <w:left w:val="single" w:sz="4" w:space="0" w:color="auto"/>
              <w:bottom w:val="single" w:sz="4" w:space="0" w:color="auto"/>
              <w:right w:val="single" w:sz="4" w:space="0" w:color="auto"/>
            </w:tcBorders>
          </w:tcPr>
          <w:p w14:paraId="1772B383" w14:textId="77777777" w:rsidR="00027B81" w:rsidRPr="00D65F19" w:rsidRDefault="00027B81" w:rsidP="001261D0">
            <w:pPr>
              <w:spacing w:after="0" w:line="240" w:lineRule="auto"/>
              <w:jc w:val="center"/>
              <w:rPr>
                <w:rFonts w:eastAsia="Times New Roman" w:cstheme="minorHAnsi"/>
                <w:lang w:eastAsia="fr-FR"/>
              </w:rPr>
            </w:pPr>
          </w:p>
          <w:p w14:paraId="265D56D3" w14:textId="77777777" w:rsidR="00027B81" w:rsidRPr="00D65F19" w:rsidRDefault="00027B81" w:rsidP="001261D0">
            <w:pPr>
              <w:spacing w:after="0" w:line="240" w:lineRule="auto"/>
              <w:jc w:val="center"/>
              <w:rPr>
                <w:rFonts w:eastAsia="Times New Roman" w:cstheme="minorHAnsi"/>
                <w:lang w:eastAsia="fr-FR"/>
              </w:rPr>
            </w:pPr>
          </w:p>
          <w:p w14:paraId="65D892E6" w14:textId="77777777" w:rsidR="00027B81" w:rsidRPr="00D65F19" w:rsidRDefault="00027B81" w:rsidP="001261D0">
            <w:pPr>
              <w:spacing w:after="0" w:line="240" w:lineRule="auto"/>
              <w:jc w:val="center"/>
              <w:rPr>
                <w:rFonts w:eastAsia="Times New Roman" w:cstheme="minorHAnsi"/>
                <w:lang w:eastAsia="fr-FR"/>
              </w:rPr>
            </w:pPr>
          </w:p>
          <w:p w14:paraId="40886EE0" w14:textId="77777777" w:rsidR="00027B81" w:rsidRPr="00D65F19" w:rsidRDefault="00027B81" w:rsidP="001261D0">
            <w:pPr>
              <w:spacing w:after="0" w:line="240" w:lineRule="auto"/>
              <w:jc w:val="center"/>
              <w:rPr>
                <w:rFonts w:eastAsia="Times New Roman" w:cstheme="minorHAnsi"/>
                <w:b/>
                <w:lang w:eastAsia="fr-FR"/>
              </w:rPr>
            </w:pPr>
          </w:p>
          <w:p w14:paraId="4D1261BD" w14:textId="77777777" w:rsidR="00027B81" w:rsidRPr="00D65F19" w:rsidRDefault="00027B81" w:rsidP="001261D0">
            <w:pPr>
              <w:spacing w:after="0" w:line="240" w:lineRule="auto"/>
              <w:jc w:val="center"/>
              <w:rPr>
                <w:rFonts w:eastAsia="Times New Roman" w:cstheme="minorHAnsi"/>
                <w:lang w:eastAsia="fr-FR"/>
              </w:rPr>
            </w:pPr>
          </w:p>
          <w:p w14:paraId="553C6BBF" w14:textId="77777777" w:rsidR="00027B81" w:rsidRPr="00D65F19" w:rsidRDefault="00027B81" w:rsidP="001261D0">
            <w:pPr>
              <w:spacing w:after="0" w:line="240" w:lineRule="auto"/>
              <w:jc w:val="center"/>
              <w:rPr>
                <w:rFonts w:eastAsia="Times New Roman" w:cstheme="minorHAnsi"/>
                <w:lang w:eastAsia="fr-FR"/>
              </w:rPr>
            </w:pPr>
          </w:p>
          <w:p w14:paraId="09FE614C" w14:textId="77777777" w:rsidR="00027B81" w:rsidRPr="00D65F19" w:rsidRDefault="00027B81" w:rsidP="001261D0">
            <w:pPr>
              <w:spacing w:after="0" w:line="240" w:lineRule="auto"/>
              <w:jc w:val="center"/>
              <w:rPr>
                <w:rFonts w:eastAsia="Times New Roman" w:cstheme="minorHAnsi"/>
                <w:b/>
                <w:i/>
                <w:lang w:eastAsia="fr-FR"/>
              </w:rPr>
            </w:pPr>
          </w:p>
        </w:tc>
      </w:tr>
    </w:tbl>
    <w:p w14:paraId="0A38B130" w14:textId="77777777" w:rsidR="00027B81" w:rsidRPr="00D65F19" w:rsidRDefault="00027B81" w:rsidP="00027B81">
      <w:pPr>
        <w:widowControl w:val="0"/>
        <w:spacing w:after="0" w:line="240" w:lineRule="auto"/>
        <w:jc w:val="both"/>
        <w:rPr>
          <w:rFonts w:eastAsia="Times New Roman" w:cstheme="minorHAnsi"/>
          <w:color w:val="C45911" w:themeColor="accent2" w:themeShade="BF"/>
          <w:lang w:eastAsia="fr-FR"/>
        </w:rPr>
      </w:pPr>
      <w:r w:rsidRPr="00D65F19">
        <w:rPr>
          <w:rFonts w:eastAsia="Times New Roman" w:cstheme="minorHAnsi"/>
          <w:b/>
          <w:i/>
          <w:color w:val="C45911" w:themeColor="accent2" w:themeShade="BF"/>
          <w:lang w:eastAsia="fr-FR"/>
        </w:rPr>
        <w:tab/>
      </w:r>
    </w:p>
    <w:p w14:paraId="3BF22D6B" w14:textId="77777777" w:rsidR="00027B81" w:rsidRPr="00D65F19" w:rsidRDefault="00027B81" w:rsidP="00027B81">
      <w:pPr>
        <w:numPr>
          <w:ilvl w:val="0"/>
          <w:numId w:val="44"/>
        </w:numPr>
        <w:spacing w:after="0" w:line="240" w:lineRule="auto"/>
        <w:ind w:left="0" w:firstLine="0"/>
        <w:jc w:val="both"/>
        <w:rPr>
          <w:rFonts w:eastAsia="Times New Roman" w:cstheme="minorHAnsi"/>
          <w:i/>
          <w:lang w:eastAsia="fr-FR"/>
        </w:rPr>
      </w:pPr>
      <w:r w:rsidRPr="00D65F19">
        <w:rPr>
          <w:rFonts w:eastAsia="Times New Roman" w:cstheme="minorHAnsi"/>
          <w:i/>
          <w:lang w:eastAsia="fr-FR"/>
        </w:rPr>
        <w:t>Le nom de la personne apposant sa signature est reproduit en lettres capitales sous sa signature qui est précédée de la mention « Lu et Approuvé » + tampon</w:t>
      </w:r>
    </w:p>
    <w:p w14:paraId="54C53770" w14:textId="77777777" w:rsidR="00027B81" w:rsidRPr="00D65F19" w:rsidRDefault="00027B81" w:rsidP="00027B81">
      <w:pPr>
        <w:spacing w:after="0" w:line="240" w:lineRule="auto"/>
        <w:jc w:val="both"/>
        <w:rPr>
          <w:rFonts w:eastAsia="Times New Roman" w:cstheme="minorHAnsi"/>
          <w:lang w:eastAsia="fr-FR"/>
        </w:rPr>
      </w:pPr>
    </w:p>
    <w:p w14:paraId="2CECAE29" w14:textId="77777777" w:rsidR="00027B81" w:rsidRPr="00B51254" w:rsidRDefault="00027B81" w:rsidP="00027B81">
      <w:pPr>
        <w:rPr>
          <w:rFonts w:eastAsia="Times New Roman" w:cstheme="minorHAnsi"/>
          <w:b/>
          <w:color w:val="00B0F0"/>
          <w:sz w:val="20"/>
          <w:szCs w:val="20"/>
          <w:lang w:eastAsia="fr-FR"/>
        </w:rPr>
      </w:pPr>
    </w:p>
    <w:p w14:paraId="3947D4A4" w14:textId="77777777" w:rsidR="009C5A59" w:rsidRPr="00F21CBF" w:rsidRDefault="009C5A59" w:rsidP="00027B81">
      <w:pPr>
        <w:pStyle w:val="Paragraphedeliste"/>
        <w:spacing w:after="0" w:line="240" w:lineRule="auto"/>
        <w:jc w:val="both"/>
        <w:rPr>
          <w:rFonts w:ascii="Calibri" w:eastAsia="Calibri" w:hAnsi="Calibri" w:cs="Calibri"/>
          <w:color w:val="0070C0"/>
        </w:rPr>
      </w:pPr>
    </w:p>
    <w:p w14:paraId="62269A36" w14:textId="77777777" w:rsidR="00585CC7" w:rsidRPr="000C22EF" w:rsidRDefault="00585CC7" w:rsidP="009C5A59">
      <w:pPr>
        <w:spacing w:after="0" w:line="240" w:lineRule="auto"/>
        <w:rPr>
          <w:rFonts w:cstheme="minorHAnsi"/>
        </w:rPr>
      </w:pPr>
    </w:p>
    <w:sectPr w:rsidR="00585CC7" w:rsidRPr="000C22EF" w:rsidSect="00622091">
      <w:headerReference w:type="default" r:id="rId18"/>
      <w:footerReference w:type="default" r:id="rId19"/>
      <w:headerReference w:type="first" r:id="rId20"/>
      <w:type w:val="continuous"/>
      <w:pgSz w:w="11906" w:h="16838"/>
      <w:pgMar w:top="1418" w:right="1080" w:bottom="1276"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DE2392" w14:textId="77777777" w:rsidR="00CF4C12" w:rsidRDefault="00CF4C12" w:rsidP="00752797">
      <w:pPr>
        <w:spacing w:after="0" w:line="240" w:lineRule="auto"/>
      </w:pPr>
      <w:r>
        <w:separator/>
      </w:r>
    </w:p>
  </w:endnote>
  <w:endnote w:type="continuationSeparator" w:id="0">
    <w:p w14:paraId="245A7773" w14:textId="77777777" w:rsidR="00CF4C12" w:rsidRDefault="00CF4C12"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W1)">
    <w:altName w:val="Courier New"/>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534FB19E" w:rsidR="00CF4C12" w:rsidRPr="001D43DB" w:rsidRDefault="00CF4C12" w:rsidP="004003D2">
    <w:pPr>
      <w:pStyle w:val="Pieddepage"/>
      <w:spacing w:after="240"/>
      <w:rPr>
        <w:rFonts w:cstheme="minorHAnsi"/>
        <w:sz w:val="16"/>
        <w:szCs w:val="16"/>
      </w:rPr>
    </w:pPr>
    <w:r>
      <w:rPr>
        <w:rFonts w:cstheme="minorHAnsi"/>
        <w:sz w:val="16"/>
        <w:szCs w:val="16"/>
      </w:rPr>
      <w:t>Marché de Travaux - Pièce n°00</w:t>
    </w:r>
    <w:r w:rsidRPr="001D43DB">
      <w:rPr>
        <w:rFonts w:cstheme="minorHAnsi"/>
        <w:sz w:val="16"/>
        <w:szCs w:val="16"/>
      </w:rPr>
      <w:t xml:space="preserve"> </w:t>
    </w:r>
    <w:r>
      <w:rPr>
        <w:rFonts w:cstheme="minorHAnsi"/>
        <w:sz w:val="16"/>
        <w:szCs w:val="16"/>
      </w:rPr>
      <w:t>RPAO</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10</w:t>
    </w:r>
    <w:r w:rsidRPr="001D43DB">
      <w:rPr>
        <w:rFonts w:cstheme="minorHAnsi"/>
        <w:sz w:val="16"/>
        <w:szCs w:val="16"/>
      </w:rPr>
      <w:fldChar w:fldCharType="end"/>
    </w:r>
  </w:p>
  <w:p w14:paraId="76B16199" w14:textId="77777777" w:rsidR="00CF4C12" w:rsidRDefault="00CF4C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08E95" w14:textId="77777777" w:rsidR="00CF4C12" w:rsidRDefault="00CF4C12" w:rsidP="00752797">
      <w:pPr>
        <w:spacing w:after="0" w:line="240" w:lineRule="auto"/>
      </w:pPr>
      <w:r>
        <w:separator/>
      </w:r>
    </w:p>
  </w:footnote>
  <w:footnote w:type="continuationSeparator" w:id="0">
    <w:p w14:paraId="34239791" w14:textId="77777777" w:rsidR="00CF4C12" w:rsidRDefault="00CF4C12"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3509D451" w:rsidR="00CF4C12" w:rsidRPr="009505BD" w:rsidRDefault="00CF4C12" w:rsidP="00465CFD">
    <w:pPr>
      <w:pStyle w:val="En-tte"/>
      <w:tabs>
        <w:tab w:val="clear" w:pos="4536"/>
      </w:tabs>
      <w:rPr>
        <w:b/>
        <w:color w:val="5B9BD5" w:themeColor="accent1"/>
        <w:sz w:val="16"/>
        <w:szCs w:val="16"/>
      </w:rPr>
    </w:pPr>
    <w:r w:rsidRPr="009505BD">
      <w:rPr>
        <w:b/>
        <w:color w:val="5B9BD5" w:themeColor="accent1"/>
        <w:sz w:val="16"/>
        <w:szCs w:val="16"/>
      </w:rPr>
      <w:t xml:space="preserve"> </w:t>
    </w:r>
    <w:r>
      <w:rPr>
        <w:b/>
        <w:color w:val="5B9BD5" w:themeColor="accent1"/>
        <w:sz w:val="16"/>
        <w:szCs w:val="16"/>
      </w:rPr>
      <w:t>Opération</w:t>
    </w:r>
    <w:r w:rsidR="004F7181">
      <w:rPr>
        <w:b/>
        <w:color w:val="5B9BD5" w:themeColor="accent1"/>
        <w:sz w:val="16"/>
        <w:szCs w:val="16"/>
      </w:rPr>
      <w:t xml:space="preserve"> Confortement de Talus - Anémone</w:t>
    </w:r>
    <w:r w:rsidRPr="009505BD">
      <w:rPr>
        <w:b/>
        <w:color w:val="5B9BD5" w:themeColor="accent1"/>
        <w:sz w:val="16"/>
        <w:szCs w:val="16"/>
      </w:rPr>
      <w:tab/>
    </w:r>
    <w:r w:rsidRPr="009505BD">
      <w:rPr>
        <w:b/>
        <w:color w:val="5B9BD5" w:themeColor="accent1"/>
        <w:sz w:val="16"/>
        <w:szCs w:val="16"/>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35C4E757" w:rsidR="00CF4C12" w:rsidRDefault="00CF4C12" w:rsidP="00926122">
    <w:pPr>
      <w:pStyle w:val="En-tte"/>
    </w:pPr>
    <w:r>
      <w:rPr>
        <w:noProof/>
        <w:color w:val="000000"/>
        <w:lang w:eastAsia="fr-FR"/>
      </w:rPr>
      <w:drawing>
        <wp:anchor distT="0" distB="0" distL="114300" distR="114300" simplePos="0" relativeHeight="251659264" behindDoc="1" locked="0" layoutInCell="1" allowOverlap="1" wp14:anchorId="7088516F" wp14:editId="5BD83CC4">
          <wp:simplePos x="0" y="0"/>
          <wp:positionH relativeFrom="page">
            <wp:posOffset>-104775</wp:posOffset>
          </wp:positionH>
          <wp:positionV relativeFrom="paragraph">
            <wp:posOffset>-409575</wp:posOffset>
          </wp:positionV>
          <wp:extent cx="7656509" cy="10686366"/>
          <wp:effectExtent l="0" t="0" r="1905" b="1270"/>
          <wp:wrapNone/>
          <wp:docPr id="5324743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05720" name="Image 431705720"/>
                  <pic:cNvPicPr/>
                </pic:nvPicPr>
                <pic:blipFill>
                  <a:blip r:embed="rId1">
                    <a:extLst>
                      <a:ext uri="{28A0092B-C50C-407E-A947-70E740481C1C}">
                        <a14:useLocalDpi xmlns:a14="http://schemas.microsoft.com/office/drawing/2010/main" val="0"/>
                      </a:ext>
                    </a:extLst>
                  </a:blip>
                  <a:stretch>
                    <a:fillRect/>
                  </a:stretch>
                </pic:blipFill>
                <pic:spPr>
                  <a:xfrm>
                    <a:off x="0" y="0"/>
                    <a:ext cx="7656509" cy="10686366"/>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IMP-16</w:t>
    </w:r>
    <w:r w:rsidRPr="00BF622E">
      <w:rPr>
        <w:sz w:val="16"/>
        <w:szCs w:val="16"/>
      </w:rPr>
      <w:t xml:space="preserve">a / </w:t>
    </w:r>
    <w:r>
      <w:rPr>
        <w:sz w:val="16"/>
        <w:szCs w:val="16"/>
      </w:rPr>
      <w:t>PIF – Rév. B du 31/10/2025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77E82"/>
    <w:multiLevelType w:val="hybridMultilevel"/>
    <w:tmpl w:val="22A8F8BA"/>
    <w:lvl w:ilvl="0" w:tplc="040C0017">
      <w:start w:val="1"/>
      <w:numFmt w:val="lowerLetter"/>
      <w:lvlText w:val="%1)"/>
      <w:lvlJc w:val="left"/>
      <w:pPr>
        <w:ind w:left="1005" w:hanging="360"/>
      </w:pPr>
    </w:lvl>
    <w:lvl w:ilvl="1" w:tplc="040C0019" w:tentative="1">
      <w:start w:val="1"/>
      <w:numFmt w:val="lowerLetter"/>
      <w:lvlText w:val="%2."/>
      <w:lvlJc w:val="left"/>
      <w:pPr>
        <w:ind w:left="1725" w:hanging="360"/>
      </w:pPr>
    </w:lvl>
    <w:lvl w:ilvl="2" w:tplc="040C001B" w:tentative="1">
      <w:start w:val="1"/>
      <w:numFmt w:val="lowerRoman"/>
      <w:lvlText w:val="%3."/>
      <w:lvlJc w:val="right"/>
      <w:pPr>
        <w:ind w:left="2445" w:hanging="180"/>
      </w:pPr>
    </w:lvl>
    <w:lvl w:ilvl="3" w:tplc="040C000F" w:tentative="1">
      <w:start w:val="1"/>
      <w:numFmt w:val="decimal"/>
      <w:lvlText w:val="%4."/>
      <w:lvlJc w:val="left"/>
      <w:pPr>
        <w:ind w:left="3165" w:hanging="360"/>
      </w:pPr>
    </w:lvl>
    <w:lvl w:ilvl="4" w:tplc="040C0019" w:tentative="1">
      <w:start w:val="1"/>
      <w:numFmt w:val="lowerLetter"/>
      <w:lvlText w:val="%5."/>
      <w:lvlJc w:val="left"/>
      <w:pPr>
        <w:ind w:left="3885" w:hanging="360"/>
      </w:pPr>
    </w:lvl>
    <w:lvl w:ilvl="5" w:tplc="040C001B" w:tentative="1">
      <w:start w:val="1"/>
      <w:numFmt w:val="lowerRoman"/>
      <w:lvlText w:val="%6."/>
      <w:lvlJc w:val="right"/>
      <w:pPr>
        <w:ind w:left="4605" w:hanging="180"/>
      </w:pPr>
    </w:lvl>
    <w:lvl w:ilvl="6" w:tplc="040C000F" w:tentative="1">
      <w:start w:val="1"/>
      <w:numFmt w:val="decimal"/>
      <w:lvlText w:val="%7."/>
      <w:lvlJc w:val="left"/>
      <w:pPr>
        <w:ind w:left="5325" w:hanging="360"/>
      </w:pPr>
    </w:lvl>
    <w:lvl w:ilvl="7" w:tplc="040C0019" w:tentative="1">
      <w:start w:val="1"/>
      <w:numFmt w:val="lowerLetter"/>
      <w:lvlText w:val="%8."/>
      <w:lvlJc w:val="left"/>
      <w:pPr>
        <w:ind w:left="6045" w:hanging="360"/>
      </w:pPr>
    </w:lvl>
    <w:lvl w:ilvl="8" w:tplc="040C001B" w:tentative="1">
      <w:start w:val="1"/>
      <w:numFmt w:val="lowerRoman"/>
      <w:lvlText w:val="%9."/>
      <w:lvlJc w:val="right"/>
      <w:pPr>
        <w:ind w:left="6765" w:hanging="180"/>
      </w:pPr>
    </w:lvl>
  </w:abstractNum>
  <w:abstractNum w:abstractNumId="1" w15:restartNumberingAfterBreak="0">
    <w:nsid w:val="012F159F"/>
    <w:multiLevelType w:val="hybridMultilevel"/>
    <w:tmpl w:val="CDB42720"/>
    <w:lvl w:ilvl="0" w:tplc="600884DE">
      <w:start w:val="1"/>
      <w:numFmt w:val="bullet"/>
      <w:lvlText w:val=""/>
      <w:lvlJc w:val="left"/>
      <w:pPr>
        <w:ind w:left="742"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38D5D86"/>
    <w:multiLevelType w:val="hybridMultilevel"/>
    <w:tmpl w:val="431E3D0A"/>
    <w:lvl w:ilvl="0" w:tplc="040C0017">
      <w:start w:val="1"/>
      <w:numFmt w:val="lowerLetter"/>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07F31385"/>
    <w:multiLevelType w:val="multilevel"/>
    <w:tmpl w:val="040C001D"/>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8A13EFB"/>
    <w:multiLevelType w:val="multilevel"/>
    <w:tmpl w:val="EDF0B50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4E208B"/>
    <w:multiLevelType w:val="hybridMultilevel"/>
    <w:tmpl w:val="64105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C84C77"/>
    <w:multiLevelType w:val="multilevel"/>
    <w:tmpl w:val="C2224764"/>
    <w:lvl w:ilvl="0">
      <w:start w:val="1"/>
      <w:numFmt w:val="upperRoman"/>
      <w:pStyle w:val="Titre1"/>
      <w:lvlText w:val="Article %1."/>
      <w:lvlJc w:val="left"/>
      <w:pPr>
        <w:ind w:left="0" w:firstLine="0"/>
      </w:pPr>
      <w:rPr>
        <w:rFonts w:hint="default"/>
        <w:sz w:val="28"/>
        <w:szCs w:val="28"/>
      </w:rPr>
    </w:lvl>
    <w:lvl w:ilvl="1">
      <w:start w:val="1"/>
      <w:numFmt w:val="decimalZero"/>
      <w:pStyle w:val="Titre2"/>
      <w:isLgl/>
      <w:lvlText w:val="Section %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7" w15:restartNumberingAfterBreak="0">
    <w:nsid w:val="108B554E"/>
    <w:multiLevelType w:val="hybridMultilevel"/>
    <w:tmpl w:val="D2162A30"/>
    <w:lvl w:ilvl="0" w:tplc="E65E38C0">
      <w:start w:val="1"/>
      <w:numFmt w:val="bullet"/>
      <w:lvlText w:val=""/>
      <w:lvlJc w:val="left"/>
      <w:pPr>
        <w:ind w:left="927" w:hanging="360"/>
      </w:pPr>
      <w:rPr>
        <w:rFonts w:ascii="Symbol" w:hAnsi="Symbol" w:hint="default"/>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13CD479B"/>
    <w:multiLevelType w:val="multilevel"/>
    <w:tmpl w:val="0ABAEA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890B85"/>
    <w:multiLevelType w:val="hybridMultilevel"/>
    <w:tmpl w:val="07603C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A37698"/>
    <w:multiLevelType w:val="multilevel"/>
    <w:tmpl w:val="E44014CA"/>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A541DA"/>
    <w:multiLevelType w:val="hybridMultilevel"/>
    <w:tmpl w:val="689A7062"/>
    <w:lvl w:ilvl="0" w:tplc="040C000F">
      <w:start w:val="1"/>
      <w:numFmt w:val="decimal"/>
      <w:lvlText w:val="%1."/>
      <w:lvlJc w:val="left"/>
      <w:pPr>
        <w:ind w:left="1069" w:hanging="360"/>
      </w:pPr>
      <w:rPr>
        <w:rFont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204700C0"/>
    <w:multiLevelType w:val="hybridMultilevel"/>
    <w:tmpl w:val="E94A4856"/>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21B2506A"/>
    <w:multiLevelType w:val="multilevel"/>
    <w:tmpl w:val="8DA2F3C2"/>
    <w:lvl w:ilvl="0">
      <w:start w:val="4"/>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1B54D99"/>
    <w:multiLevelType w:val="multilevel"/>
    <w:tmpl w:val="667CF9FA"/>
    <w:lvl w:ilvl="0">
      <w:start w:val="4"/>
      <w:numFmt w:val="decimal"/>
      <w:lvlText w:val="%1"/>
      <w:lvlJc w:val="left"/>
      <w:pPr>
        <w:ind w:left="555" w:hanging="555"/>
      </w:pPr>
      <w:rPr>
        <w:rFonts w:hint="default"/>
      </w:rPr>
    </w:lvl>
    <w:lvl w:ilvl="1">
      <w:start w:val="1"/>
      <w:numFmt w:val="lowerLetter"/>
      <w:lvlText w:val="%2)"/>
      <w:lvlJc w:val="left"/>
      <w:pPr>
        <w:ind w:left="555" w:hanging="555"/>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0892C33"/>
    <w:multiLevelType w:val="hybridMultilevel"/>
    <w:tmpl w:val="CCBCC238"/>
    <w:lvl w:ilvl="0" w:tplc="040C0001">
      <w:start w:val="1"/>
      <w:numFmt w:val="bullet"/>
      <w:lvlText w:val=""/>
      <w:lvlJc w:val="left"/>
      <w:pPr>
        <w:ind w:left="1504" w:hanging="360"/>
      </w:pPr>
      <w:rPr>
        <w:rFonts w:ascii="Symbol" w:hAnsi="Symbol" w:hint="default"/>
      </w:rPr>
    </w:lvl>
    <w:lvl w:ilvl="1" w:tplc="040C0003" w:tentative="1">
      <w:start w:val="1"/>
      <w:numFmt w:val="bullet"/>
      <w:lvlText w:val="o"/>
      <w:lvlJc w:val="left"/>
      <w:pPr>
        <w:ind w:left="2224" w:hanging="360"/>
      </w:pPr>
      <w:rPr>
        <w:rFonts w:ascii="Courier New" w:hAnsi="Courier New" w:cs="Courier New" w:hint="default"/>
      </w:rPr>
    </w:lvl>
    <w:lvl w:ilvl="2" w:tplc="040C0005" w:tentative="1">
      <w:start w:val="1"/>
      <w:numFmt w:val="bullet"/>
      <w:lvlText w:val=""/>
      <w:lvlJc w:val="left"/>
      <w:pPr>
        <w:ind w:left="2944" w:hanging="360"/>
      </w:pPr>
      <w:rPr>
        <w:rFonts w:ascii="Wingdings" w:hAnsi="Wingdings" w:hint="default"/>
      </w:rPr>
    </w:lvl>
    <w:lvl w:ilvl="3" w:tplc="040C0001" w:tentative="1">
      <w:start w:val="1"/>
      <w:numFmt w:val="bullet"/>
      <w:lvlText w:val=""/>
      <w:lvlJc w:val="left"/>
      <w:pPr>
        <w:ind w:left="3664" w:hanging="360"/>
      </w:pPr>
      <w:rPr>
        <w:rFonts w:ascii="Symbol" w:hAnsi="Symbol" w:hint="default"/>
      </w:rPr>
    </w:lvl>
    <w:lvl w:ilvl="4" w:tplc="040C0003" w:tentative="1">
      <w:start w:val="1"/>
      <w:numFmt w:val="bullet"/>
      <w:lvlText w:val="o"/>
      <w:lvlJc w:val="left"/>
      <w:pPr>
        <w:ind w:left="4384" w:hanging="360"/>
      </w:pPr>
      <w:rPr>
        <w:rFonts w:ascii="Courier New" w:hAnsi="Courier New" w:cs="Courier New" w:hint="default"/>
      </w:rPr>
    </w:lvl>
    <w:lvl w:ilvl="5" w:tplc="040C0005" w:tentative="1">
      <w:start w:val="1"/>
      <w:numFmt w:val="bullet"/>
      <w:lvlText w:val=""/>
      <w:lvlJc w:val="left"/>
      <w:pPr>
        <w:ind w:left="5104" w:hanging="360"/>
      </w:pPr>
      <w:rPr>
        <w:rFonts w:ascii="Wingdings" w:hAnsi="Wingdings" w:hint="default"/>
      </w:rPr>
    </w:lvl>
    <w:lvl w:ilvl="6" w:tplc="040C0001" w:tentative="1">
      <w:start w:val="1"/>
      <w:numFmt w:val="bullet"/>
      <w:lvlText w:val=""/>
      <w:lvlJc w:val="left"/>
      <w:pPr>
        <w:ind w:left="5824" w:hanging="360"/>
      </w:pPr>
      <w:rPr>
        <w:rFonts w:ascii="Symbol" w:hAnsi="Symbol" w:hint="default"/>
      </w:rPr>
    </w:lvl>
    <w:lvl w:ilvl="7" w:tplc="040C0003" w:tentative="1">
      <w:start w:val="1"/>
      <w:numFmt w:val="bullet"/>
      <w:lvlText w:val="o"/>
      <w:lvlJc w:val="left"/>
      <w:pPr>
        <w:ind w:left="6544" w:hanging="360"/>
      </w:pPr>
      <w:rPr>
        <w:rFonts w:ascii="Courier New" w:hAnsi="Courier New" w:cs="Courier New" w:hint="default"/>
      </w:rPr>
    </w:lvl>
    <w:lvl w:ilvl="8" w:tplc="040C0005" w:tentative="1">
      <w:start w:val="1"/>
      <w:numFmt w:val="bullet"/>
      <w:lvlText w:val=""/>
      <w:lvlJc w:val="left"/>
      <w:pPr>
        <w:ind w:left="7264" w:hanging="360"/>
      </w:pPr>
      <w:rPr>
        <w:rFonts w:ascii="Wingdings" w:hAnsi="Wingdings" w:hint="default"/>
      </w:rPr>
    </w:lvl>
  </w:abstractNum>
  <w:abstractNum w:abstractNumId="17" w15:restartNumberingAfterBreak="0">
    <w:nsid w:val="35357BC7"/>
    <w:multiLevelType w:val="hybridMultilevel"/>
    <w:tmpl w:val="9522E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7E4404"/>
    <w:multiLevelType w:val="multilevel"/>
    <w:tmpl w:val="3B26A176"/>
    <w:lvl w:ilvl="0">
      <w:start w:val="10"/>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CC174BA"/>
    <w:multiLevelType w:val="multilevel"/>
    <w:tmpl w:val="A6A233B0"/>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1D41347"/>
    <w:multiLevelType w:val="hybridMultilevel"/>
    <w:tmpl w:val="71A2C1A4"/>
    <w:lvl w:ilvl="0" w:tplc="3DD6BE2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34B6920"/>
    <w:multiLevelType w:val="hybridMultilevel"/>
    <w:tmpl w:val="95F09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9B3173"/>
    <w:multiLevelType w:val="hybridMultilevel"/>
    <w:tmpl w:val="EEA0137A"/>
    <w:lvl w:ilvl="0" w:tplc="62861CF2">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E440E"/>
    <w:multiLevelType w:val="hybridMultilevel"/>
    <w:tmpl w:val="2C368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0857EF"/>
    <w:multiLevelType w:val="hybridMultilevel"/>
    <w:tmpl w:val="53A08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912BBE"/>
    <w:multiLevelType w:val="singleLevel"/>
    <w:tmpl w:val="C21EA8EC"/>
    <w:lvl w:ilvl="0">
      <w:start w:val="1"/>
      <w:numFmt w:val="decimal"/>
      <w:lvlText w:val="%1) "/>
      <w:legacy w:legacy="1" w:legacySpace="0" w:legacyIndent="283"/>
      <w:lvlJc w:val="left"/>
      <w:pPr>
        <w:ind w:left="283" w:hanging="283"/>
      </w:pPr>
      <w:rPr>
        <w:rFonts w:cs="Times New Roman"/>
        <w:b w:val="0"/>
        <w:bCs w:val="0"/>
        <w:i w:val="0"/>
        <w:iCs w:val="0"/>
        <w:sz w:val="24"/>
        <w:szCs w:val="24"/>
      </w:rPr>
    </w:lvl>
  </w:abstractNum>
  <w:abstractNum w:abstractNumId="26" w15:restartNumberingAfterBreak="0">
    <w:nsid w:val="55346ADE"/>
    <w:multiLevelType w:val="hybridMultilevel"/>
    <w:tmpl w:val="A9628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3F7920"/>
    <w:multiLevelType w:val="hybridMultilevel"/>
    <w:tmpl w:val="6C7067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9D6638"/>
    <w:multiLevelType w:val="multilevel"/>
    <w:tmpl w:val="95F2059C"/>
    <w:lvl w:ilvl="0">
      <w:start w:val="4"/>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1193E73"/>
    <w:multiLevelType w:val="multilevel"/>
    <w:tmpl w:val="26C6E12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91A5AFC"/>
    <w:multiLevelType w:val="hybridMultilevel"/>
    <w:tmpl w:val="3822C01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6A3C41BE"/>
    <w:multiLevelType w:val="hybridMultilevel"/>
    <w:tmpl w:val="8BA49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4224F3"/>
    <w:multiLevelType w:val="hybridMultilevel"/>
    <w:tmpl w:val="6D9212B0"/>
    <w:lvl w:ilvl="0" w:tplc="4CC48170">
      <w:start w:val="1"/>
      <w:numFmt w:val="bullet"/>
      <w:lvlText w:val=""/>
      <w:lvlJc w:val="left"/>
      <w:pPr>
        <w:ind w:left="360" w:hanging="360"/>
      </w:pPr>
      <w:rPr>
        <w:rFonts w:ascii="Symbol" w:hAnsi="Symbol" w:hint="default"/>
        <w:color w:val="auto"/>
      </w:rPr>
    </w:lvl>
    <w:lvl w:ilvl="1" w:tplc="040C0017">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6C7D3E3C"/>
    <w:multiLevelType w:val="hybridMultilevel"/>
    <w:tmpl w:val="897867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9F2924"/>
    <w:multiLevelType w:val="multilevel"/>
    <w:tmpl w:val="2F3675D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E7A7B79"/>
    <w:multiLevelType w:val="multilevel"/>
    <w:tmpl w:val="DA64EC3A"/>
    <w:lvl w:ilvl="0">
      <w:start w:val="1"/>
      <w:numFmt w:val="decimal"/>
      <w:lvlText w:val="%1"/>
      <w:lvlJc w:val="left"/>
      <w:pPr>
        <w:ind w:left="360" w:hanging="360"/>
      </w:pPr>
      <w:rPr>
        <w:rFonts w:hint="default"/>
      </w:rPr>
    </w:lvl>
    <w:lvl w:ilvl="1">
      <w:start w:val="1"/>
      <w:numFmt w:val="decimal"/>
      <w:pStyle w:val="Titre2Nico"/>
      <w:lvlText w:val="1.%2"/>
      <w:lvlJc w:val="left"/>
      <w:pPr>
        <w:ind w:left="720" w:hanging="720"/>
      </w:pPr>
      <w:rPr>
        <w:rFonts w:hint="default"/>
        <w:b/>
        <w:i w:val="0"/>
        <w:kern w:val="18"/>
        <w:sz w:val="24"/>
        <w:szCs w:val="22"/>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3513ECB"/>
    <w:multiLevelType w:val="hybridMultilevel"/>
    <w:tmpl w:val="86A8584E"/>
    <w:lvl w:ilvl="0" w:tplc="FAD8E5A4">
      <w:start w:val="1"/>
      <w:numFmt w:val="bullet"/>
      <w:lvlText w:val=""/>
      <w:lvlJc w:val="left"/>
      <w:pPr>
        <w:ind w:left="927" w:hanging="360"/>
      </w:pPr>
      <w:rPr>
        <w:rFonts w:ascii="Symbol" w:hAnsi="Symbol" w:hint="default"/>
        <w:strike w:val="0"/>
        <w:u w:val="none"/>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7" w15:restartNumberingAfterBreak="0">
    <w:nsid w:val="73AC7049"/>
    <w:multiLevelType w:val="hybridMultilevel"/>
    <w:tmpl w:val="02CA3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FA4CDF"/>
    <w:multiLevelType w:val="multilevel"/>
    <w:tmpl w:val="16FAC394"/>
    <w:lvl w:ilvl="0">
      <w:start w:val="1"/>
      <w:numFmt w:val="decimal"/>
      <w:lvlText w:val="%1."/>
      <w:lvlJc w:val="left"/>
      <w:pPr>
        <w:ind w:left="927" w:hanging="360"/>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9" w15:restartNumberingAfterBreak="0">
    <w:nsid w:val="77B35499"/>
    <w:multiLevelType w:val="hybridMultilevel"/>
    <w:tmpl w:val="8634E67C"/>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40" w15:restartNumberingAfterBreak="0">
    <w:nsid w:val="7958722D"/>
    <w:multiLevelType w:val="multilevel"/>
    <w:tmpl w:val="CBC2604E"/>
    <w:lvl w:ilvl="0">
      <w:start w:val="10"/>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914D86"/>
    <w:multiLevelType w:val="multilevel"/>
    <w:tmpl w:val="8D740D4E"/>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C551C95"/>
    <w:multiLevelType w:val="hybridMultilevel"/>
    <w:tmpl w:val="8FD6A38C"/>
    <w:lvl w:ilvl="0" w:tplc="4CC48170">
      <w:start w:val="1"/>
      <w:numFmt w:val="bullet"/>
      <w:lvlText w:val=""/>
      <w:lvlJc w:val="left"/>
      <w:pPr>
        <w:ind w:left="360" w:hanging="360"/>
      </w:pPr>
      <w:rPr>
        <w:rFonts w:ascii="Symbol" w:hAnsi="Symbol" w:hint="default"/>
        <w:color w:val="auto"/>
      </w:rPr>
    </w:lvl>
    <w:lvl w:ilvl="1" w:tplc="040C0017">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3" w15:restartNumberingAfterBreak="0">
    <w:nsid w:val="7DF03373"/>
    <w:multiLevelType w:val="multilevel"/>
    <w:tmpl w:val="E7F8B2BE"/>
    <w:lvl w:ilvl="0">
      <w:start w:val="2"/>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num w:numId="1">
    <w:abstractNumId w:val="25"/>
  </w:num>
  <w:num w:numId="2">
    <w:abstractNumId w:val="39"/>
  </w:num>
  <w:num w:numId="3">
    <w:abstractNumId w:val="6"/>
  </w:num>
  <w:num w:numId="4">
    <w:abstractNumId w:val="20"/>
  </w:num>
  <w:num w:numId="5">
    <w:abstractNumId w:val="0"/>
  </w:num>
  <w:num w:numId="6">
    <w:abstractNumId w:val="35"/>
  </w:num>
  <w:num w:numId="7">
    <w:abstractNumId w:val="1"/>
  </w:num>
  <w:num w:numId="8">
    <w:abstractNumId w:val="21"/>
  </w:num>
  <w:num w:numId="9">
    <w:abstractNumId w:val="30"/>
  </w:num>
  <w:num w:numId="10">
    <w:abstractNumId w:val="11"/>
  </w:num>
  <w:num w:numId="11">
    <w:abstractNumId w:val="7"/>
  </w:num>
  <w:num w:numId="12">
    <w:abstractNumId w:val="36"/>
  </w:num>
  <w:num w:numId="13">
    <w:abstractNumId w:val="16"/>
  </w:num>
  <w:num w:numId="14">
    <w:abstractNumId w:val="38"/>
  </w:num>
  <w:num w:numId="15">
    <w:abstractNumId w:val="34"/>
  </w:num>
  <w:num w:numId="16">
    <w:abstractNumId w:val="43"/>
  </w:num>
  <w:num w:numId="17">
    <w:abstractNumId w:val="4"/>
  </w:num>
  <w:num w:numId="18">
    <w:abstractNumId w:val="3"/>
  </w:num>
  <w:num w:numId="19">
    <w:abstractNumId w:val="10"/>
  </w:num>
  <w:num w:numId="20">
    <w:abstractNumId w:val="27"/>
  </w:num>
  <w:num w:numId="21">
    <w:abstractNumId w:val="26"/>
  </w:num>
  <w:num w:numId="22">
    <w:abstractNumId w:val="31"/>
  </w:num>
  <w:num w:numId="23">
    <w:abstractNumId w:val="23"/>
  </w:num>
  <w:num w:numId="24">
    <w:abstractNumId w:val="8"/>
  </w:num>
  <w:num w:numId="25">
    <w:abstractNumId w:val="9"/>
  </w:num>
  <w:num w:numId="26">
    <w:abstractNumId w:val="17"/>
  </w:num>
  <w:num w:numId="27">
    <w:abstractNumId w:val="5"/>
  </w:num>
  <w:num w:numId="28">
    <w:abstractNumId w:val="37"/>
  </w:num>
  <w:num w:numId="29">
    <w:abstractNumId w:val="12"/>
  </w:num>
  <w:num w:numId="30">
    <w:abstractNumId w:val="29"/>
  </w:num>
  <w:num w:numId="31">
    <w:abstractNumId w:val="40"/>
  </w:num>
  <w:num w:numId="32">
    <w:abstractNumId w:val="18"/>
  </w:num>
  <w:num w:numId="33">
    <w:abstractNumId w:val="24"/>
  </w:num>
  <w:num w:numId="34">
    <w:abstractNumId w:val="33"/>
  </w:num>
  <w:num w:numId="35">
    <w:abstractNumId w:val="28"/>
  </w:num>
  <w:num w:numId="36">
    <w:abstractNumId w:val="32"/>
  </w:num>
  <w:num w:numId="37">
    <w:abstractNumId w:val="42"/>
  </w:num>
  <w:num w:numId="38">
    <w:abstractNumId w:val="13"/>
  </w:num>
  <w:num w:numId="39">
    <w:abstractNumId w:val="14"/>
  </w:num>
  <w:num w:numId="40">
    <w:abstractNumId w:val="2"/>
  </w:num>
  <w:num w:numId="41">
    <w:abstractNumId w:val="41"/>
  </w:num>
  <w:num w:numId="42">
    <w:abstractNumId w:val="19"/>
  </w:num>
  <w:num w:numId="43">
    <w:abstractNumId w:val="22"/>
  </w:num>
  <w:num w:numId="44">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0538B"/>
    <w:rsid w:val="0001139D"/>
    <w:rsid w:val="00027B81"/>
    <w:rsid w:val="000344BE"/>
    <w:rsid w:val="000353EB"/>
    <w:rsid w:val="00040D67"/>
    <w:rsid w:val="0006117F"/>
    <w:rsid w:val="00081052"/>
    <w:rsid w:val="00083A0B"/>
    <w:rsid w:val="00093F9D"/>
    <w:rsid w:val="00094B0A"/>
    <w:rsid w:val="00096B4C"/>
    <w:rsid w:val="000A2855"/>
    <w:rsid w:val="000A6D9F"/>
    <w:rsid w:val="000B78A0"/>
    <w:rsid w:val="000C0FAF"/>
    <w:rsid w:val="000C22EF"/>
    <w:rsid w:val="000C6AA3"/>
    <w:rsid w:val="000E6695"/>
    <w:rsid w:val="00102C6F"/>
    <w:rsid w:val="00107774"/>
    <w:rsid w:val="00110202"/>
    <w:rsid w:val="001106A8"/>
    <w:rsid w:val="00116AF0"/>
    <w:rsid w:val="00152E26"/>
    <w:rsid w:val="00156DFA"/>
    <w:rsid w:val="00173991"/>
    <w:rsid w:val="00174667"/>
    <w:rsid w:val="00177A65"/>
    <w:rsid w:val="001A11F4"/>
    <w:rsid w:val="001A2FF4"/>
    <w:rsid w:val="001A74F1"/>
    <w:rsid w:val="001B2FE9"/>
    <w:rsid w:val="001B5354"/>
    <w:rsid w:val="001C0654"/>
    <w:rsid w:val="001C776D"/>
    <w:rsid w:val="001D43DB"/>
    <w:rsid w:val="001E0846"/>
    <w:rsid w:val="001E4EBF"/>
    <w:rsid w:val="001E5D86"/>
    <w:rsid w:val="001F37F5"/>
    <w:rsid w:val="001F4D57"/>
    <w:rsid w:val="00204C39"/>
    <w:rsid w:val="00211FCC"/>
    <w:rsid w:val="002123F6"/>
    <w:rsid w:val="00231248"/>
    <w:rsid w:val="002412AF"/>
    <w:rsid w:val="002431E0"/>
    <w:rsid w:val="00254943"/>
    <w:rsid w:val="002650D6"/>
    <w:rsid w:val="00270A33"/>
    <w:rsid w:val="00286A69"/>
    <w:rsid w:val="002971C5"/>
    <w:rsid w:val="002B440F"/>
    <w:rsid w:val="002C09D7"/>
    <w:rsid w:val="002C13D4"/>
    <w:rsid w:val="002C45C1"/>
    <w:rsid w:val="002C52C6"/>
    <w:rsid w:val="002C5EAB"/>
    <w:rsid w:val="002C7820"/>
    <w:rsid w:val="002C7EEA"/>
    <w:rsid w:val="002E4C83"/>
    <w:rsid w:val="002E6C60"/>
    <w:rsid w:val="002E6FE4"/>
    <w:rsid w:val="002F1031"/>
    <w:rsid w:val="002F2301"/>
    <w:rsid w:val="003062B5"/>
    <w:rsid w:val="003077E8"/>
    <w:rsid w:val="00314803"/>
    <w:rsid w:val="0032183A"/>
    <w:rsid w:val="00326D07"/>
    <w:rsid w:val="00327950"/>
    <w:rsid w:val="00344B65"/>
    <w:rsid w:val="00344CBB"/>
    <w:rsid w:val="00352ED5"/>
    <w:rsid w:val="00362484"/>
    <w:rsid w:val="00363854"/>
    <w:rsid w:val="00371362"/>
    <w:rsid w:val="00373295"/>
    <w:rsid w:val="003871A2"/>
    <w:rsid w:val="00392CC9"/>
    <w:rsid w:val="003942DC"/>
    <w:rsid w:val="00394BDE"/>
    <w:rsid w:val="003A07FA"/>
    <w:rsid w:val="003A4349"/>
    <w:rsid w:val="003A502C"/>
    <w:rsid w:val="003B1B75"/>
    <w:rsid w:val="003B1D18"/>
    <w:rsid w:val="003B7A8A"/>
    <w:rsid w:val="003C1745"/>
    <w:rsid w:val="003C6512"/>
    <w:rsid w:val="003D14B0"/>
    <w:rsid w:val="003D181A"/>
    <w:rsid w:val="003D2765"/>
    <w:rsid w:val="003F1167"/>
    <w:rsid w:val="004003D2"/>
    <w:rsid w:val="00420925"/>
    <w:rsid w:val="004414E4"/>
    <w:rsid w:val="00457EBA"/>
    <w:rsid w:val="004606EC"/>
    <w:rsid w:val="004657FF"/>
    <w:rsid w:val="00465CFD"/>
    <w:rsid w:val="00490896"/>
    <w:rsid w:val="004946E4"/>
    <w:rsid w:val="0049502A"/>
    <w:rsid w:val="004A27C4"/>
    <w:rsid w:val="004A4FDC"/>
    <w:rsid w:val="004B0D3B"/>
    <w:rsid w:val="004B0EF2"/>
    <w:rsid w:val="004B1DC1"/>
    <w:rsid w:val="004B4B5F"/>
    <w:rsid w:val="004D1210"/>
    <w:rsid w:val="004D5AA9"/>
    <w:rsid w:val="004D5FF5"/>
    <w:rsid w:val="004D732A"/>
    <w:rsid w:val="004E5AB2"/>
    <w:rsid w:val="004F4BC8"/>
    <w:rsid w:val="004F5A3C"/>
    <w:rsid w:val="004F7181"/>
    <w:rsid w:val="005055F1"/>
    <w:rsid w:val="005059CF"/>
    <w:rsid w:val="00512486"/>
    <w:rsid w:val="00513C41"/>
    <w:rsid w:val="00514EB7"/>
    <w:rsid w:val="005170A4"/>
    <w:rsid w:val="00520CB4"/>
    <w:rsid w:val="0052537F"/>
    <w:rsid w:val="00533205"/>
    <w:rsid w:val="00534119"/>
    <w:rsid w:val="00552434"/>
    <w:rsid w:val="00555A2D"/>
    <w:rsid w:val="00556464"/>
    <w:rsid w:val="00564C53"/>
    <w:rsid w:val="00571710"/>
    <w:rsid w:val="00571D4E"/>
    <w:rsid w:val="0057438D"/>
    <w:rsid w:val="00574EBC"/>
    <w:rsid w:val="00576425"/>
    <w:rsid w:val="00585CC7"/>
    <w:rsid w:val="005900D2"/>
    <w:rsid w:val="00595B30"/>
    <w:rsid w:val="005A081A"/>
    <w:rsid w:val="005A28DE"/>
    <w:rsid w:val="005A5411"/>
    <w:rsid w:val="005A5B6C"/>
    <w:rsid w:val="005A69EF"/>
    <w:rsid w:val="005A7523"/>
    <w:rsid w:val="005E5B05"/>
    <w:rsid w:val="005E77DB"/>
    <w:rsid w:val="005F4CBD"/>
    <w:rsid w:val="005F5760"/>
    <w:rsid w:val="005F6A1A"/>
    <w:rsid w:val="005F7244"/>
    <w:rsid w:val="00605F71"/>
    <w:rsid w:val="00622091"/>
    <w:rsid w:val="00640885"/>
    <w:rsid w:val="00647514"/>
    <w:rsid w:val="0067114F"/>
    <w:rsid w:val="006822FB"/>
    <w:rsid w:val="0068684E"/>
    <w:rsid w:val="00687773"/>
    <w:rsid w:val="0069566E"/>
    <w:rsid w:val="006A3968"/>
    <w:rsid w:val="006B09D8"/>
    <w:rsid w:val="006B0DDF"/>
    <w:rsid w:val="006B17AF"/>
    <w:rsid w:val="006B581C"/>
    <w:rsid w:val="006B6041"/>
    <w:rsid w:val="006E04C4"/>
    <w:rsid w:val="006F4065"/>
    <w:rsid w:val="006F7685"/>
    <w:rsid w:val="00707AFE"/>
    <w:rsid w:val="00720420"/>
    <w:rsid w:val="00721B1D"/>
    <w:rsid w:val="00726945"/>
    <w:rsid w:val="00727D79"/>
    <w:rsid w:val="00734A32"/>
    <w:rsid w:val="0074565B"/>
    <w:rsid w:val="007468CA"/>
    <w:rsid w:val="00752797"/>
    <w:rsid w:val="00752FB2"/>
    <w:rsid w:val="007535F7"/>
    <w:rsid w:val="007766E9"/>
    <w:rsid w:val="00777207"/>
    <w:rsid w:val="00785B0B"/>
    <w:rsid w:val="007866D6"/>
    <w:rsid w:val="00792926"/>
    <w:rsid w:val="0079643F"/>
    <w:rsid w:val="007A34F8"/>
    <w:rsid w:val="007A4955"/>
    <w:rsid w:val="007A50C9"/>
    <w:rsid w:val="007A77D3"/>
    <w:rsid w:val="007A7859"/>
    <w:rsid w:val="007B4A80"/>
    <w:rsid w:val="007C4CBA"/>
    <w:rsid w:val="007D47E9"/>
    <w:rsid w:val="007F60D1"/>
    <w:rsid w:val="007F654F"/>
    <w:rsid w:val="007F67A3"/>
    <w:rsid w:val="0080635F"/>
    <w:rsid w:val="008303D3"/>
    <w:rsid w:val="00836C7E"/>
    <w:rsid w:val="00840542"/>
    <w:rsid w:val="00847EAA"/>
    <w:rsid w:val="00857219"/>
    <w:rsid w:val="0086078C"/>
    <w:rsid w:val="00861F98"/>
    <w:rsid w:val="008827CA"/>
    <w:rsid w:val="00893D3A"/>
    <w:rsid w:val="00895E36"/>
    <w:rsid w:val="008A557C"/>
    <w:rsid w:val="008A7442"/>
    <w:rsid w:val="008A778F"/>
    <w:rsid w:val="008A7DC2"/>
    <w:rsid w:val="008C77D6"/>
    <w:rsid w:val="008D0F99"/>
    <w:rsid w:val="008E4EEA"/>
    <w:rsid w:val="008E7ACC"/>
    <w:rsid w:val="008F0DFC"/>
    <w:rsid w:val="008F41C5"/>
    <w:rsid w:val="008F4ADA"/>
    <w:rsid w:val="00902E81"/>
    <w:rsid w:val="00914B09"/>
    <w:rsid w:val="009247B4"/>
    <w:rsid w:val="00924C6C"/>
    <w:rsid w:val="00926122"/>
    <w:rsid w:val="00927E7A"/>
    <w:rsid w:val="00943495"/>
    <w:rsid w:val="009505BD"/>
    <w:rsid w:val="00966091"/>
    <w:rsid w:val="00971C9A"/>
    <w:rsid w:val="0097271D"/>
    <w:rsid w:val="0097298A"/>
    <w:rsid w:val="009764BA"/>
    <w:rsid w:val="00993BFD"/>
    <w:rsid w:val="009A13CA"/>
    <w:rsid w:val="009A16BA"/>
    <w:rsid w:val="009A2993"/>
    <w:rsid w:val="009A2A5E"/>
    <w:rsid w:val="009A2C9B"/>
    <w:rsid w:val="009B6650"/>
    <w:rsid w:val="009C4E9C"/>
    <w:rsid w:val="009C5A59"/>
    <w:rsid w:val="009D471D"/>
    <w:rsid w:val="009E3C4D"/>
    <w:rsid w:val="009E4005"/>
    <w:rsid w:val="009F22E4"/>
    <w:rsid w:val="00A02814"/>
    <w:rsid w:val="00A031FA"/>
    <w:rsid w:val="00A140F5"/>
    <w:rsid w:val="00A15378"/>
    <w:rsid w:val="00A230B2"/>
    <w:rsid w:val="00A2546F"/>
    <w:rsid w:val="00A3433E"/>
    <w:rsid w:val="00A34EDF"/>
    <w:rsid w:val="00A4318F"/>
    <w:rsid w:val="00A525BC"/>
    <w:rsid w:val="00A62172"/>
    <w:rsid w:val="00A778B7"/>
    <w:rsid w:val="00A82272"/>
    <w:rsid w:val="00A8495D"/>
    <w:rsid w:val="00AA06CB"/>
    <w:rsid w:val="00AA6968"/>
    <w:rsid w:val="00AB45FD"/>
    <w:rsid w:val="00AB4A43"/>
    <w:rsid w:val="00AB69A5"/>
    <w:rsid w:val="00AC2E75"/>
    <w:rsid w:val="00AC5B1D"/>
    <w:rsid w:val="00AD732C"/>
    <w:rsid w:val="00AE4FDF"/>
    <w:rsid w:val="00AE6C53"/>
    <w:rsid w:val="00AE731F"/>
    <w:rsid w:val="00AF0325"/>
    <w:rsid w:val="00AF165A"/>
    <w:rsid w:val="00AF7103"/>
    <w:rsid w:val="00B00855"/>
    <w:rsid w:val="00B0222F"/>
    <w:rsid w:val="00B048BB"/>
    <w:rsid w:val="00B057C1"/>
    <w:rsid w:val="00B06130"/>
    <w:rsid w:val="00B06284"/>
    <w:rsid w:val="00B0639D"/>
    <w:rsid w:val="00B33DD7"/>
    <w:rsid w:val="00B3442F"/>
    <w:rsid w:val="00B3455A"/>
    <w:rsid w:val="00B418E1"/>
    <w:rsid w:val="00B52ECC"/>
    <w:rsid w:val="00B65BC3"/>
    <w:rsid w:val="00B66F49"/>
    <w:rsid w:val="00B701A1"/>
    <w:rsid w:val="00B70A7E"/>
    <w:rsid w:val="00B839D8"/>
    <w:rsid w:val="00B90F4E"/>
    <w:rsid w:val="00B960C6"/>
    <w:rsid w:val="00BA74DF"/>
    <w:rsid w:val="00BB23AD"/>
    <w:rsid w:val="00BD11AE"/>
    <w:rsid w:val="00BD22DC"/>
    <w:rsid w:val="00BD27E1"/>
    <w:rsid w:val="00BD52F3"/>
    <w:rsid w:val="00BD7CFD"/>
    <w:rsid w:val="00BE19A7"/>
    <w:rsid w:val="00BF0FD5"/>
    <w:rsid w:val="00BF1DF5"/>
    <w:rsid w:val="00BF2A82"/>
    <w:rsid w:val="00BF622E"/>
    <w:rsid w:val="00C03AE9"/>
    <w:rsid w:val="00C078E2"/>
    <w:rsid w:val="00C128FB"/>
    <w:rsid w:val="00C1298F"/>
    <w:rsid w:val="00C33DAF"/>
    <w:rsid w:val="00C34ED3"/>
    <w:rsid w:val="00C3502F"/>
    <w:rsid w:val="00C53F97"/>
    <w:rsid w:val="00C5546B"/>
    <w:rsid w:val="00C62024"/>
    <w:rsid w:val="00C661F7"/>
    <w:rsid w:val="00C66EE1"/>
    <w:rsid w:val="00C7209A"/>
    <w:rsid w:val="00C731B8"/>
    <w:rsid w:val="00C82772"/>
    <w:rsid w:val="00C82938"/>
    <w:rsid w:val="00C92BBB"/>
    <w:rsid w:val="00C94866"/>
    <w:rsid w:val="00CA1BF8"/>
    <w:rsid w:val="00CA5A1F"/>
    <w:rsid w:val="00CA783F"/>
    <w:rsid w:val="00CB6C9A"/>
    <w:rsid w:val="00CB7FDE"/>
    <w:rsid w:val="00CC0D2C"/>
    <w:rsid w:val="00CC5B79"/>
    <w:rsid w:val="00CD0376"/>
    <w:rsid w:val="00CD115B"/>
    <w:rsid w:val="00CD3DFA"/>
    <w:rsid w:val="00CD56B9"/>
    <w:rsid w:val="00CE1DB5"/>
    <w:rsid w:val="00CE3DD9"/>
    <w:rsid w:val="00CE767B"/>
    <w:rsid w:val="00CF4C12"/>
    <w:rsid w:val="00CF6159"/>
    <w:rsid w:val="00D03580"/>
    <w:rsid w:val="00D11AA7"/>
    <w:rsid w:val="00D11EE2"/>
    <w:rsid w:val="00D21813"/>
    <w:rsid w:val="00D255B6"/>
    <w:rsid w:val="00D2599B"/>
    <w:rsid w:val="00D37DCB"/>
    <w:rsid w:val="00D42AA0"/>
    <w:rsid w:val="00D55A21"/>
    <w:rsid w:val="00D569B7"/>
    <w:rsid w:val="00D63488"/>
    <w:rsid w:val="00D63578"/>
    <w:rsid w:val="00D714A9"/>
    <w:rsid w:val="00D725E2"/>
    <w:rsid w:val="00D77DDD"/>
    <w:rsid w:val="00D85334"/>
    <w:rsid w:val="00D927B6"/>
    <w:rsid w:val="00D9292F"/>
    <w:rsid w:val="00D96262"/>
    <w:rsid w:val="00DA0B51"/>
    <w:rsid w:val="00DA1375"/>
    <w:rsid w:val="00DD2460"/>
    <w:rsid w:val="00DE4BFC"/>
    <w:rsid w:val="00DF04E1"/>
    <w:rsid w:val="00DF2D64"/>
    <w:rsid w:val="00E01039"/>
    <w:rsid w:val="00E021ED"/>
    <w:rsid w:val="00E02647"/>
    <w:rsid w:val="00E049EE"/>
    <w:rsid w:val="00E06A71"/>
    <w:rsid w:val="00E1752A"/>
    <w:rsid w:val="00E22183"/>
    <w:rsid w:val="00E24D2B"/>
    <w:rsid w:val="00E266A7"/>
    <w:rsid w:val="00E27140"/>
    <w:rsid w:val="00E376C0"/>
    <w:rsid w:val="00E46F7E"/>
    <w:rsid w:val="00E47695"/>
    <w:rsid w:val="00E53120"/>
    <w:rsid w:val="00E53D26"/>
    <w:rsid w:val="00E561A0"/>
    <w:rsid w:val="00E740D1"/>
    <w:rsid w:val="00E75A3F"/>
    <w:rsid w:val="00E770B2"/>
    <w:rsid w:val="00E84590"/>
    <w:rsid w:val="00E855B4"/>
    <w:rsid w:val="00EA1670"/>
    <w:rsid w:val="00EB002D"/>
    <w:rsid w:val="00EB147A"/>
    <w:rsid w:val="00EB2388"/>
    <w:rsid w:val="00EC319D"/>
    <w:rsid w:val="00EC31C7"/>
    <w:rsid w:val="00EE2800"/>
    <w:rsid w:val="00EE2DD9"/>
    <w:rsid w:val="00EE30BD"/>
    <w:rsid w:val="00EE43AA"/>
    <w:rsid w:val="00EE5AFA"/>
    <w:rsid w:val="00EE68B7"/>
    <w:rsid w:val="00EF0D13"/>
    <w:rsid w:val="00EF29B7"/>
    <w:rsid w:val="00EF7260"/>
    <w:rsid w:val="00F0528A"/>
    <w:rsid w:val="00F07C84"/>
    <w:rsid w:val="00F12E97"/>
    <w:rsid w:val="00F13DE5"/>
    <w:rsid w:val="00F21CBF"/>
    <w:rsid w:val="00F36C06"/>
    <w:rsid w:val="00F4257C"/>
    <w:rsid w:val="00F42CE9"/>
    <w:rsid w:val="00F458D0"/>
    <w:rsid w:val="00F53F6C"/>
    <w:rsid w:val="00F53FB7"/>
    <w:rsid w:val="00F55B0A"/>
    <w:rsid w:val="00F704B8"/>
    <w:rsid w:val="00F86A12"/>
    <w:rsid w:val="00F86EB0"/>
    <w:rsid w:val="00F90600"/>
    <w:rsid w:val="00F908BB"/>
    <w:rsid w:val="00F92AEF"/>
    <w:rsid w:val="00F95945"/>
    <w:rsid w:val="00FA203F"/>
    <w:rsid w:val="00FC14C3"/>
    <w:rsid w:val="00FD186C"/>
    <w:rsid w:val="00FD5F63"/>
    <w:rsid w:val="00FE0245"/>
    <w:rsid w:val="00FE2365"/>
    <w:rsid w:val="00FE61A9"/>
    <w:rsid w:val="00FF468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paragraph" w:styleId="Titre1">
    <w:name w:val="heading 1"/>
    <w:basedOn w:val="Normal"/>
    <w:next w:val="Normal"/>
    <w:link w:val="Titre1Car"/>
    <w:qFormat/>
    <w:rsid w:val="00363854"/>
    <w:pPr>
      <w:keepNext/>
      <w:numPr>
        <w:numId w:val="3"/>
      </w:numPr>
      <w:tabs>
        <w:tab w:val="center" w:pos="1985"/>
        <w:tab w:val="center" w:pos="8222"/>
        <w:tab w:val="right" w:pos="8931"/>
      </w:tabs>
      <w:spacing w:after="0" w:line="240" w:lineRule="auto"/>
      <w:outlineLvl w:val="0"/>
    </w:pPr>
    <w:rPr>
      <w:rFonts w:ascii="Times New Roman" w:eastAsia="Times New Roman" w:hAnsi="Times New Roman" w:cs="Times New Roman"/>
      <w:b/>
      <w:bCs/>
      <w:sz w:val="24"/>
      <w:szCs w:val="24"/>
      <w:lang w:eastAsia="fr-FR"/>
    </w:rPr>
  </w:style>
  <w:style w:type="paragraph" w:styleId="Titre2">
    <w:name w:val="heading 2"/>
    <w:basedOn w:val="Normal"/>
    <w:next w:val="Normal"/>
    <w:link w:val="Titre2Car"/>
    <w:qFormat/>
    <w:rsid w:val="00363854"/>
    <w:pPr>
      <w:keepNext/>
      <w:numPr>
        <w:ilvl w:val="1"/>
        <w:numId w:val="3"/>
      </w:numPr>
      <w:pBdr>
        <w:top w:val="single" w:sz="6" w:space="1" w:color="auto"/>
        <w:left w:val="single" w:sz="6" w:space="1" w:color="auto"/>
        <w:bottom w:val="single" w:sz="6" w:space="1" w:color="auto"/>
        <w:right w:val="single" w:sz="6" w:space="1" w:color="auto"/>
      </w:pBdr>
      <w:tabs>
        <w:tab w:val="center" w:pos="4536"/>
        <w:tab w:val="right" w:pos="8931"/>
      </w:tabs>
      <w:spacing w:after="0" w:line="240" w:lineRule="auto"/>
      <w:ind w:right="1701"/>
      <w:jc w:val="center"/>
      <w:outlineLvl w:val="1"/>
    </w:pPr>
    <w:rPr>
      <w:rFonts w:ascii="Times New Roman" w:eastAsia="Times New Roman" w:hAnsi="Times New Roman" w:cs="Times New Roman"/>
      <w:b/>
      <w:bCs/>
      <w:sz w:val="32"/>
      <w:szCs w:val="32"/>
      <w:lang w:eastAsia="fr-FR"/>
    </w:rPr>
  </w:style>
  <w:style w:type="paragraph" w:styleId="Titre3">
    <w:name w:val="heading 3"/>
    <w:basedOn w:val="Normal"/>
    <w:next w:val="Normal"/>
    <w:link w:val="Titre3Car"/>
    <w:qFormat/>
    <w:rsid w:val="00363854"/>
    <w:pPr>
      <w:keepNext/>
      <w:numPr>
        <w:ilvl w:val="2"/>
        <w:numId w:val="3"/>
      </w:numPr>
      <w:tabs>
        <w:tab w:val="left" w:pos="426"/>
        <w:tab w:val="center" w:pos="4536"/>
        <w:tab w:val="right" w:pos="9498"/>
      </w:tabs>
      <w:spacing w:after="0" w:line="240" w:lineRule="auto"/>
      <w:ind w:right="-709"/>
      <w:outlineLvl w:val="2"/>
    </w:pPr>
    <w:rPr>
      <w:rFonts w:ascii="Times New Roman" w:eastAsia="Times New Roman" w:hAnsi="Times New Roman" w:cs="Times New Roman"/>
      <w:sz w:val="24"/>
      <w:szCs w:val="24"/>
      <w:u w:val="single"/>
      <w:lang w:eastAsia="fr-FR"/>
    </w:rPr>
  </w:style>
  <w:style w:type="paragraph" w:styleId="Titre4">
    <w:name w:val="heading 4"/>
    <w:basedOn w:val="Normal"/>
    <w:next w:val="Normal"/>
    <w:link w:val="Titre4Car"/>
    <w:qFormat/>
    <w:rsid w:val="00363854"/>
    <w:pPr>
      <w:keepNext/>
      <w:numPr>
        <w:ilvl w:val="3"/>
        <w:numId w:val="3"/>
      </w:numPr>
      <w:pBdr>
        <w:top w:val="single" w:sz="6" w:space="1" w:color="auto"/>
        <w:left w:val="single" w:sz="6" w:space="1" w:color="auto"/>
        <w:bottom w:val="single" w:sz="6" w:space="1" w:color="auto"/>
        <w:right w:val="single" w:sz="6" w:space="1" w:color="auto"/>
      </w:pBdr>
      <w:tabs>
        <w:tab w:val="center" w:pos="4536"/>
      </w:tabs>
      <w:spacing w:after="0" w:line="240" w:lineRule="auto"/>
      <w:outlineLvl w:val="3"/>
    </w:pPr>
    <w:rPr>
      <w:rFonts w:ascii="Arial Narrow" w:eastAsia="Times New Roman" w:hAnsi="Arial Narrow" w:cs="Arial Narrow"/>
      <w:b/>
      <w:bCs/>
      <w:sz w:val="36"/>
      <w:szCs w:val="36"/>
      <w:lang w:eastAsia="fr-FR"/>
    </w:rPr>
  </w:style>
  <w:style w:type="paragraph" w:styleId="Titre5">
    <w:name w:val="heading 5"/>
    <w:basedOn w:val="Normal"/>
    <w:next w:val="Normal"/>
    <w:link w:val="Titre5Car"/>
    <w:qFormat/>
    <w:rsid w:val="00363854"/>
    <w:pPr>
      <w:keepNext/>
      <w:numPr>
        <w:ilvl w:val="4"/>
        <w:numId w:val="3"/>
      </w:numPr>
      <w:tabs>
        <w:tab w:val="center" w:pos="1985"/>
        <w:tab w:val="center" w:pos="7655"/>
        <w:tab w:val="center" w:pos="7938"/>
        <w:tab w:val="right" w:pos="8931"/>
      </w:tabs>
      <w:spacing w:after="0" w:line="240" w:lineRule="auto"/>
      <w:ind w:right="-426"/>
      <w:outlineLvl w:val="4"/>
    </w:pPr>
    <w:rPr>
      <w:rFonts w:ascii="Courier (W1)" w:eastAsia="Times New Roman" w:hAnsi="Courier (W1)" w:cs="Courier (W1)"/>
      <w:b/>
      <w:bCs/>
      <w:sz w:val="24"/>
      <w:szCs w:val="24"/>
      <w:lang w:eastAsia="fr-FR"/>
    </w:rPr>
  </w:style>
  <w:style w:type="paragraph" w:styleId="Titre6">
    <w:name w:val="heading 6"/>
    <w:basedOn w:val="Normal"/>
    <w:next w:val="Normal"/>
    <w:link w:val="Titre6Car"/>
    <w:qFormat/>
    <w:rsid w:val="00363854"/>
    <w:pPr>
      <w:keepNext/>
      <w:numPr>
        <w:ilvl w:val="5"/>
        <w:numId w:val="3"/>
      </w:numPr>
      <w:tabs>
        <w:tab w:val="left" w:pos="5387"/>
      </w:tabs>
      <w:spacing w:after="0" w:line="240" w:lineRule="auto"/>
      <w:ind w:right="-143"/>
      <w:outlineLvl w:val="5"/>
    </w:pPr>
    <w:rPr>
      <w:rFonts w:ascii="Arial Narrow" w:eastAsia="Times New Roman" w:hAnsi="Arial Narrow" w:cs="Arial Narrow"/>
      <w:sz w:val="24"/>
      <w:szCs w:val="24"/>
      <w:lang w:eastAsia="fr-FR"/>
    </w:rPr>
  </w:style>
  <w:style w:type="paragraph" w:styleId="Titre7">
    <w:name w:val="heading 7"/>
    <w:basedOn w:val="Normal"/>
    <w:next w:val="Normal"/>
    <w:link w:val="Titre7Car"/>
    <w:qFormat/>
    <w:rsid w:val="00363854"/>
    <w:pPr>
      <w:keepNext/>
      <w:numPr>
        <w:ilvl w:val="6"/>
        <w:numId w:val="3"/>
      </w:numPr>
      <w:spacing w:after="0" w:line="240" w:lineRule="auto"/>
      <w:outlineLvl w:val="6"/>
    </w:pPr>
    <w:rPr>
      <w:rFonts w:ascii="Arial Narrow" w:eastAsia="Times New Roman" w:hAnsi="Arial Narrow" w:cs="Arial Narrow"/>
      <w:sz w:val="24"/>
      <w:szCs w:val="24"/>
      <w:lang w:eastAsia="fr-FR"/>
    </w:rPr>
  </w:style>
  <w:style w:type="paragraph" w:styleId="Titre8">
    <w:name w:val="heading 8"/>
    <w:basedOn w:val="Normal"/>
    <w:next w:val="Normal"/>
    <w:link w:val="Titre8Car"/>
    <w:qFormat/>
    <w:rsid w:val="00363854"/>
    <w:pPr>
      <w:keepNext/>
      <w:numPr>
        <w:ilvl w:val="7"/>
        <w:numId w:val="3"/>
      </w:numPr>
      <w:tabs>
        <w:tab w:val="right" w:pos="8647"/>
      </w:tabs>
      <w:autoSpaceDE w:val="0"/>
      <w:autoSpaceDN w:val="0"/>
      <w:spacing w:after="0" w:line="240" w:lineRule="auto"/>
      <w:jc w:val="center"/>
      <w:outlineLvl w:val="7"/>
    </w:pPr>
    <w:rPr>
      <w:rFonts w:ascii="Arial Narrow" w:eastAsia="Times New Roman" w:hAnsi="Arial Narrow" w:cs="Arial Narrow"/>
      <w:b/>
      <w:bCs/>
      <w:sz w:val="24"/>
      <w:szCs w:val="24"/>
      <w:lang w:eastAsia="fr-FR"/>
    </w:rPr>
  </w:style>
  <w:style w:type="paragraph" w:styleId="Titre9">
    <w:name w:val="heading 9"/>
    <w:basedOn w:val="Normal"/>
    <w:next w:val="Normal"/>
    <w:link w:val="Titre9Car"/>
    <w:qFormat/>
    <w:rsid w:val="00363854"/>
    <w:pPr>
      <w:keepNext/>
      <w:numPr>
        <w:ilvl w:val="8"/>
        <w:numId w:val="3"/>
      </w:numPr>
      <w:spacing w:after="0" w:line="240" w:lineRule="auto"/>
      <w:jc w:val="right"/>
      <w:outlineLvl w:val="8"/>
    </w:pPr>
    <w:rPr>
      <w:rFonts w:ascii="Arial Narrow" w:eastAsia="Times New Roman" w:hAnsi="Arial Narrow" w:cs="Arial Narrow"/>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rsid w:val="00A62172"/>
    <w:rPr>
      <w:rFonts w:ascii="Segoe UI" w:hAnsi="Segoe UI" w:cs="Segoe UI"/>
      <w:sz w:val="18"/>
      <w:szCs w:val="18"/>
    </w:rPr>
  </w:style>
  <w:style w:type="paragraph" w:styleId="Objetducommentaire">
    <w:name w:val="annotation subject"/>
    <w:basedOn w:val="Commentaire"/>
    <w:next w:val="Commentaire"/>
    <w:link w:val="ObjetducommentaireCar"/>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F90600"/>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F90600"/>
    <w:rPr>
      <w:rFonts w:ascii="Arial" w:eastAsia="Times New Roman" w:hAnsi="Arial" w:cs="Arial"/>
      <w:sz w:val="20"/>
      <w:szCs w:val="24"/>
      <w:lang w:eastAsia="fr-FR"/>
    </w:rPr>
  </w:style>
  <w:style w:type="paragraph" w:styleId="Rvision">
    <w:name w:val="Revision"/>
    <w:hidden/>
    <w:uiPriority w:val="99"/>
    <w:semiHidden/>
    <w:rsid w:val="009E3C4D"/>
    <w:pPr>
      <w:spacing w:after="0" w:line="240" w:lineRule="auto"/>
    </w:pPr>
  </w:style>
  <w:style w:type="paragraph" w:styleId="Retraitcorpsdetexte2">
    <w:name w:val="Body Text Indent 2"/>
    <w:basedOn w:val="Normal"/>
    <w:link w:val="Retraitcorpsdetexte2Car"/>
    <w:unhideWhenUsed/>
    <w:rsid w:val="00363854"/>
    <w:pPr>
      <w:spacing w:after="120" w:line="480" w:lineRule="auto"/>
      <w:ind w:left="283"/>
    </w:pPr>
  </w:style>
  <w:style w:type="character" w:customStyle="1" w:styleId="Retraitcorpsdetexte2Car">
    <w:name w:val="Retrait corps de texte 2 Car"/>
    <w:basedOn w:val="Policepardfaut"/>
    <w:link w:val="Retraitcorpsdetexte2"/>
    <w:semiHidden/>
    <w:rsid w:val="00363854"/>
  </w:style>
  <w:style w:type="paragraph" w:styleId="Retraitcorpsdetexte">
    <w:name w:val="Body Text Indent"/>
    <w:basedOn w:val="Normal"/>
    <w:link w:val="RetraitcorpsdetexteCar"/>
    <w:unhideWhenUsed/>
    <w:rsid w:val="00363854"/>
    <w:pPr>
      <w:spacing w:after="120"/>
      <w:ind w:left="283"/>
    </w:pPr>
  </w:style>
  <w:style w:type="character" w:customStyle="1" w:styleId="RetraitcorpsdetexteCar">
    <w:name w:val="Retrait corps de texte Car"/>
    <w:basedOn w:val="Policepardfaut"/>
    <w:link w:val="Retraitcorpsdetexte"/>
    <w:semiHidden/>
    <w:rsid w:val="00363854"/>
  </w:style>
  <w:style w:type="character" w:customStyle="1" w:styleId="Titre1Car">
    <w:name w:val="Titre 1 Car"/>
    <w:basedOn w:val="Policepardfaut"/>
    <w:link w:val="Titre1"/>
    <w:rsid w:val="00363854"/>
    <w:rPr>
      <w:rFonts w:ascii="Times New Roman" w:eastAsia="Times New Roman" w:hAnsi="Times New Roman" w:cs="Times New Roman"/>
      <w:b/>
      <w:bCs/>
      <w:sz w:val="24"/>
      <w:szCs w:val="24"/>
      <w:lang w:eastAsia="fr-FR"/>
    </w:rPr>
  </w:style>
  <w:style w:type="character" w:customStyle="1" w:styleId="Titre2Car">
    <w:name w:val="Titre 2 Car"/>
    <w:basedOn w:val="Policepardfaut"/>
    <w:link w:val="Titre2"/>
    <w:rsid w:val="00363854"/>
    <w:rPr>
      <w:rFonts w:ascii="Times New Roman" w:eastAsia="Times New Roman" w:hAnsi="Times New Roman" w:cs="Times New Roman"/>
      <w:b/>
      <w:bCs/>
      <w:sz w:val="32"/>
      <w:szCs w:val="32"/>
      <w:lang w:eastAsia="fr-FR"/>
    </w:rPr>
  </w:style>
  <w:style w:type="character" w:customStyle="1" w:styleId="Titre3Car">
    <w:name w:val="Titre 3 Car"/>
    <w:basedOn w:val="Policepardfaut"/>
    <w:link w:val="Titre3"/>
    <w:rsid w:val="00363854"/>
    <w:rPr>
      <w:rFonts w:ascii="Times New Roman" w:eastAsia="Times New Roman" w:hAnsi="Times New Roman" w:cs="Times New Roman"/>
      <w:sz w:val="24"/>
      <w:szCs w:val="24"/>
      <w:u w:val="single"/>
      <w:lang w:eastAsia="fr-FR"/>
    </w:rPr>
  </w:style>
  <w:style w:type="character" w:customStyle="1" w:styleId="Titre4Car">
    <w:name w:val="Titre 4 Car"/>
    <w:basedOn w:val="Policepardfaut"/>
    <w:link w:val="Titre4"/>
    <w:rsid w:val="00363854"/>
    <w:rPr>
      <w:rFonts w:ascii="Arial Narrow" w:eastAsia="Times New Roman" w:hAnsi="Arial Narrow" w:cs="Arial Narrow"/>
      <w:b/>
      <w:bCs/>
      <w:sz w:val="36"/>
      <w:szCs w:val="36"/>
      <w:lang w:eastAsia="fr-FR"/>
    </w:rPr>
  </w:style>
  <w:style w:type="character" w:customStyle="1" w:styleId="Titre5Car">
    <w:name w:val="Titre 5 Car"/>
    <w:basedOn w:val="Policepardfaut"/>
    <w:link w:val="Titre5"/>
    <w:rsid w:val="00363854"/>
    <w:rPr>
      <w:rFonts w:ascii="Courier (W1)" w:eastAsia="Times New Roman" w:hAnsi="Courier (W1)" w:cs="Courier (W1)"/>
      <w:b/>
      <w:bCs/>
      <w:sz w:val="24"/>
      <w:szCs w:val="24"/>
      <w:lang w:eastAsia="fr-FR"/>
    </w:rPr>
  </w:style>
  <w:style w:type="character" w:customStyle="1" w:styleId="Titre6Car">
    <w:name w:val="Titre 6 Car"/>
    <w:basedOn w:val="Policepardfaut"/>
    <w:link w:val="Titre6"/>
    <w:rsid w:val="00363854"/>
    <w:rPr>
      <w:rFonts w:ascii="Arial Narrow" w:eastAsia="Times New Roman" w:hAnsi="Arial Narrow" w:cs="Arial Narrow"/>
      <w:sz w:val="24"/>
      <w:szCs w:val="24"/>
      <w:lang w:eastAsia="fr-FR"/>
    </w:rPr>
  </w:style>
  <w:style w:type="character" w:customStyle="1" w:styleId="Titre7Car">
    <w:name w:val="Titre 7 Car"/>
    <w:basedOn w:val="Policepardfaut"/>
    <w:link w:val="Titre7"/>
    <w:rsid w:val="00363854"/>
    <w:rPr>
      <w:rFonts w:ascii="Arial Narrow" w:eastAsia="Times New Roman" w:hAnsi="Arial Narrow" w:cs="Arial Narrow"/>
      <w:sz w:val="24"/>
      <w:szCs w:val="24"/>
      <w:lang w:eastAsia="fr-FR"/>
    </w:rPr>
  </w:style>
  <w:style w:type="character" w:customStyle="1" w:styleId="Titre8Car">
    <w:name w:val="Titre 8 Car"/>
    <w:basedOn w:val="Policepardfaut"/>
    <w:link w:val="Titre8"/>
    <w:rsid w:val="00363854"/>
    <w:rPr>
      <w:rFonts w:ascii="Arial Narrow" w:eastAsia="Times New Roman" w:hAnsi="Arial Narrow" w:cs="Arial Narrow"/>
      <w:b/>
      <w:bCs/>
      <w:sz w:val="24"/>
      <w:szCs w:val="24"/>
      <w:lang w:eastAsia="fr-FR"/>
    </w:rPr>
  </w:style>
  <w:style w:type="character" w:customStyle="1" w:styleId="Titre9Car">
    <w:name w:val="Titre 9 Car"/>
    <w:basedOn w:val="Policepardfaut"/>
    <w:link w:val="Titre9"/>
    <w:rsid w:val="00363854"/>
    <w:rPr>
      <w:rFonts w:ascii="Arial Narrow" w:eastAsia="Times New Roman" w:hAnsi="Arial Narrow" w:cs="Arial Narrow"/>
      <w:b/>
      <w:bCs/>
      <w:sz w:val="24"/>
      <w:szCs w:val="24"/>
      <w:lang w:eastAsia="fr-FR"/>
    </w:rPr>
  </w:style>
  <w:style w:type="numbering" w:customStyle="1" w:styleId="Aucuneliste1">
    <w:name w:val="Aucune liste1"/>
    <w:next w:val="Aucuneliste"/>
    <w:uiPriority w:val="99"/>
    <w:semiHidden/>
    <w:unhideWhenUsed/>
    <w:rsid w:val="00363854"/>
  </w:style>
  <w:style w:type="character" w:styleId="Numrodepage">
    <w:name w:val="page number"/>
    <w:basedOn w:val="Policepardfaut"/>
    <w:rsid w:val="00363854"/>
    <w:rPr>
      <w:rFonts w:cs="Times New Roman"/>
    </w:rPr>
  </w:style>
  <w:style w:type="paragraph" w:styleId="Normalcentr">
    <w:name w:val="Block Text"/>
    <w:basedOn w:val="Normal"/>
    <w:rsid w:val="00363854"/>
    <w:pPr>
      <w:autoSpaceDE w:val="0"/>
      <w:autoSpaceDN w:val="0"/>
      <w:spacing w:after="0" w:line="240" w:lineRule="auto"/>
      <w:ind w:left="567" w:right="-142"/>
    </w:pPr>
    <w:rPr>
      <w:rFonts w:ascii="Arial Narrow" w:eastAsia="Times New Roman" w:hAnsi="Arial Narrow" w:cs="Arial Narrow"/>
      <w:sz w:val="24"/>
      <w:szCs w:val="24"/>
      <w:lang w:eastAsia="fr-FR"/>
    </w:rPr>
  </w:style>
  <w:style w:type="paragraph" w:customStyle="1" w:styleId="arialnarrow">
    <w:name w:val="arial narrow"/>
    <w:basedOn w:val="Normal"/>
    <w:rsid w:val="00363854"/>
    <w:pPr>
      <w:pBdr>
        <w:top w:val="single" w:sz="6" w:space="1" w:color="auto"/>
        <w:left w:val="single" w:sz="6" w:space="1" w:color="auto"/>
        <w:bottom w:val="single" w:sz="6" w:space="1" w:color="auto"/>
        <w:right w:val="single" w:sz="6" w:space="1" w:color="auto"/>
      </w:pBdr>
      <w:tabs>
        <w:tab w:val="center" w:pos="4536"/>
      </w:tabs>
      <w:spacing w:after="0" w:line="240" w:lineRule="auto"/>
      <w:ind w:left="2268" w:right="2268"/>
      <w:jc w:val="center"/>
    </w:pPr>
    <w:rPr>
      <w:rFonts w:ascii="Arial Narrow" w:eastAsia="Times New Roman" w:hAnsi="Arial Narrow" w:cs="Arial Narrow"/>
      <w:sz w:val="24"/>
      <w:szCs w:val="24"/>
      <w:lang w:eastAsia="fr-FR"/>
    </w:rPr>
  </w:style>
  <w:style w:type="paragraph" w:customStyle="1" w:styleId="Corpsdetexte21">
    <w:name w:val="Corps de texte 21"/>
    <w:basedOn w:val="Normal"/>
    <w:rsid w:val="00363854"/>
    <w:pPr>
      <w:tabs>
        <w:tab w:val="center" w:pos="4536"/>
      </w:tabs>
      <w:overflowPunct w:val="0"/>
      <w:autoSpaceDE w:val="0"/>
      <w:autoSpaceDN w:val="0"/>
      <w:adjustRightInd w:val="0"/>
      <w:spacing w:after="0" w:line="240" w:lineRule="auto"/>
      <w:ind w:left="993"/>
      <w:textAlignment w:val="baseline"/>
    </w:pPr>
    <w:rPr>
      <w:rFonts w:ascii="Arial Narrow" w:eastAsia="Times New Roman" w:hAnsi="Arial Narrow" w:cs="Arial Narrow"/>
      <w:sz w:val="24"/>
      <w:szCs w:val="24"/>
      <w:lang w:eastAsia="fr-FR"/>
    </w:rPr>
  </w:style>
  <w:style w:type="paragraph" w:styleId="Titre">
    <w:name w:val="Title"/>
    <w:basedOn w:val="Normal"/>
    <w:link w:val="TitreCar"/>
    <w:qFormat/>
    <w:rsid w:val="00363854"/>
    <w:pPr>
      <w:spacing w:after="0" w:line="240" w:lineRule="auto"/>
      <w:jc w:val="center"/>
    </w:pPr>
    <w:rPr>
      <w:rFonts w:ascii="Times New Roman" w:eastAsia="Times New Roman" w:hAnsi="Times New Roman" w:cs="Times New Roman"/>
      <w:b/>
      <w:bCs/>
      <w:sz w:val="28"/>
      <w:szCs w:val="28"/>
      <w:lang w:eastAsia="fr-FR"/>
    </w:rPr>
  </w:style>
  <w:style w:type="character" w:customStyle="1" w:styleId="TitreCar">
    <w:name w:val="Titre Car"/>
    <w:basedOn w:val="Policepardfaut"/>
    <w:link w:val="Titre"/>
    <w:rsid w:val="00363854"/>
    <w:rPr>
      <w:rFonts w:ascii="Times New Roman" w:eastAsia="Times New Roman" w:hAnsi="Times New Roman" w:cs="Times New Roman"/>
      <w:b/>
      <w:bCs/>
      <w:sz w:val="28"/>
      <w:szCs w:val="28"/>
      <w:lang w:eastAsia="fr-FR"/>
    </w:rPr>
  </w:style>
  <w:style w:type="paragraph" w:customStyle="1" w:styleId="TxBrp5">
    <w:name w:val="TxBr_p5"/>
    <w:basedOn w:val="Normal"/>
    <w:rsid w:val="00363854"/>
    <w:pPr>
      <w:tabs>
        <w:tab w:val="left" w:pos="204"/>
      </w:tabs>
      <w:autoSpaceDE w:val="0"/>
      <w:autoSpaceDN w:val="0"/>
      <w:adjustRightInd w:val="0"/>
      <w:spacing w:after="0" w:line="277" w:lineRule="atLeast"/>
    </w:pPr>
    <w:rPr>
      <w:rFonts w:ascii="Times New Roman" w:eastAsia="Times New Roman" w:hAnsi="Times New Roman" w:cs="Times New Roman"/>
      <w:sz w:val="20"/>
      <w:szCs w:val="20"/>
      <w:lang w:val="en-US" w:eastAsia="fr-FR"/>
    </w:rPr>
  </w:style>
  <w:style w:type="paragraph" w:customStyle="1" w:styleId="TxBrp7">
    <w:name w:val="TxBr_p7"/>
    <w:basedOn w:val="Normal"/>
    <w:rsid w:val="00363854"/>
    <w:pPr>
      <w:tabs>
        <w:tab w:val="left" w:pos="379"/>
        <w:tab w:val="left" w:pos="765"/>
      </w:tabs>
      <w:autoSpaceDE w:val="0"/>
      <w:autoSpaceDN w:val="0"/>
      <w:adjustRightInd w:val="0"/>
      <w:spacing w:after="0" w:line="240" w:lineRule="atLeast"/>
      <w:ind w:left="766" w:hanging="386"/>
    </w:pPr>
    <w:rPr>
      <w:rFonts w:ascii="Times New Roman" w:eastAsia="Times New Roman" w:hAnsi="Times New Roman" w:cs="Times New Roman"/>
      <w:sz w:val="20"/>
      <w:szCs w:val="20"/>
      <w:lang w:val="en-US" w:eastAsia="fr-FR"/>
    </w:rPr>
  </w:style>
  <w:style w:type="paragraph" w:customStyle="1" w:styleId="TxBrp9">
    <w:name w:val="TxBr_p9"/>
    <w:basedOn w:val="Normal"/>
    <w:rsid w:val="00363854"/>
    <w:pPr>
      <w:tabs>
        <w:tab w:val="left" w:pos="1094"/>
      </w:tabs>
      <w:autoSpaceDE w:val="0"/>
      <w:autoSpaceDN w:val="0"/>
      <w:adjustRightInd w:val="0"/>
      <w:spacing w:after="0" w:line="277" w:lineRule="atLeast"/>
      <w:ind w:left="1094" w:hanging="340"/>
    </w:pPr>
    <w:rPr>
      <w:rFonts w:ascii="Times New Roman" w:eastAsia="Times New Roman" w:hAnsi="Times New Roman" w:cs="Times New Roman"/>
      <w:sz w:val="20"/>
      <w:szCs w:val="20"/>
      <w:lang w:val="en-US" w:eastAsia="fr-FR"/>
    </w:rPr>
  </w:style>
  <w:style w:type="paragraph" w:customStyle="1" w:styleId="TxBrp10">
    <w:name w:val="TxBr_p10"/>
    <w:basedOn w:val="Normal"/>
    <w:rsid w:val="00363854"/>
    <w:pPr>
      <w:tabs>
        <w:tab w:val="left" w:pos="413"/>
        <w:tab w:val="left" w:pos="754"/>
      </w:tabs>
      <w:autoSpaceDE w:val="0"/>
      <w:autoSpaceDN w:val="0"/>
      <w:adjustRightInd w:val="0"/>
      <w:spacing w:after="0" w:line="240" w:lineRule="atLeast"/>
      <w:ind w:left="754" w:hanging="340"/>
    </w:pPr>
    <w:rPr>
      <w:rFonts w:ascii="Times New Roman" w:eastAsia="Times New Roman" w:hAnsi="Times New Roman" w:cs="Times New Roman"/>
      <w:sz w:val="20"/>
      <w:szCs w:val="20"/>
      <w:lang w:val="en-US" w:eastAsia="fr-FR"/>
    </w:rPr>
  </w:style>
  <w:style w:type="paragraph" w:styleId="Retraitcorpsdetexte3">
    <w:name w:val="Body Text Indent 3"/>
    <w:basedOn w:val="Normal"/>
    <w:link w:val="Retraitcorpsdetexte3Car"/>
    <w:rsid w:val="00363854"/>
    <w:pPr>
      <w:spacing w:after="0" w:line="240" w:lineRule="auto"/>
      <w:ind w:left="1134"/>
    </w:pPr>
    <w:rPr>
      <w:rFonts w:ascii="Arial Narrow" w:eastAsia="Times New Roman" w:hAnsi="Arial Narrow" w:cs="Arial Narrow"/>
      <w:sz w:val="24"/>
      <w:szCs w:val="24"/>
      <w:lang w:eastAsia="fr-FR"/>
    </w:rPr>
  </w:style>
  <w:style w:type="character" w:customStyle="1" w:styleId="Retraitcorpsdetexte3Car">
    <w:name w:val="Retrait corps de texte 3 Car"/>
    <w:basedOn w:val="Policepardfaut"/>
    <w:link w:val="Retraitcorpsdetexte3"/>
    <w:rsid w:val="00363854"/>
    <w:rPr>
      <w:rFonts w:ascii="Arial Narrow" w:eastAsia="Times New Roman" w:hAnsi="Arial Narrow" w:cs="Arial Narrow"/>
      <w:sz w:val="24"/>
      <w:szCs w:val="24"/>
      <w:lang w:eastAsia="fr-FR"/>
    </w:rPr>
  </w:style>
  <w:style w:type="paragraph" w:customStyle="1" w:styleId="TxBrp18">
    <w:name w:val="TxBr_p18"/>
    <w:basedOn w:val="Normal"/>
    <w:rsid w:val="00363854"/>
    <w:pPr>
      <w:tabs>
        <w:tab w:val="left" w:pos="385"/>
      </w:tabs>
      <w:autoSpaceDE w:val="0"/>
      <w:autoSpaceDN w:val="0"/>
      <w:adjustRightInd w:val="0"/>
      <w:spacing w:after="0" w:line="240" w:lineRule="atLeast"/>
      <w:ind w:left="1008" w:hanging="385"/>
    </w:pPr>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rsid w:val="00363854"/>
    <w:pPr>
      <w:tabs>
        <w:tab w:val="left" w:pos="284"/>
        <w:tab w:val="left" w:pos="709"/>
        <w:tab w:val="center" w:pos="4536"/>
        <w:tab w:val="right" w:pos="8647"/>
      </w:tabs>
      <w:spacing w:after="0" w:line="240" w:lineRule="auto"/>
    </w:pPr>
    <w:rPr>
      <w:rFonts w:ascii="Bookman Old Style" w:eastAsia="Times New Roman" w:hAnsi="Bookman Old Style" w:cs="Bookman Old Style"/>
      <w:sz w:val="24"/>
      <w:szCs w:val="24"/>
      <w:lang w:eastAsia="fr-FR"/>
    </w:rPr>
  </w:style>
  <w:style w:type="character" w:customStyle="1" w:styleId="Corpsdetexte2Car">
    <w:name w:val="Corps de texte 2 Car"/>
    <w:basedOn w:val="Policepardfaut"/>
    <w:link w:val="Corpsdetexte2"/>
    <w:rsid w:val="00363854"/>
    <w:rPr>
      <w:rFonts w:ascii="Bookman Old Style" w:eastAsia="Times New Roman" w:hAnsi="Bookman Old Style" w:cs="Bookman Old Style"/>
      <w:sz w:val="24"/>
      <w:szCs w:val="24"/>
      <w:lang w:eastAsia="fr-FR"/>
    </w:rPr>
  </w:style>
  <w:style w:type="paragraph" w:styleId="Corpsdetexte3">
    <w:name w:val="Body Text 3"/>
    <w:basedOn w:val="Normal"/>
    <w:link w:val="Corpsdetexte3Car"/>
    <w:rsid w:val="00363854"/>
    <w:pPr>
      <w:tabs>
        <w:tab w:val="left" w:pos="426"/>
        <w:tab w:val="center" w:pos="4536"/>
        <w:tab w:val="right" w:pos="8647"/>
      </w:tabs>
      <w:spacing w:after="0" w:line="240" w:lineRule="auto"/>
    </w:pPr>
    <w:rPr>
      <w:rFonts w:ascii="Bookman Old Style" w:eastAsia="Times New Roman" w:hAnsi="Bookman Old Style" w:cs="Bookman Old Style"/>
      <w:lang w:eastAsia="fr-FR"/>
    </w:rPr>
  </w:style>
  <w:style w:type="character" w:customStyle="1" w:styleId="Corpsdetexte3Car">
    <w:name w:val="Corps de texte 3 Car"/>
    <w:basedOn w:val="Policepardfaut"/>
    <w:link w:val="Corpsdetexte3"/>
    <w:rsid w:val="00363854"/>
    <w:rPr>
      <w:rFonts w:ascii="Bookman Old Style" w:eastAsia="Times New Roman" w:hAnsi="Bookman Old Style" w:cs="Bookman Old Style"/>
      <w:lang w:eastAsia="fr-FR"/>
    </w:rPr>
  </w:style>
  <w:style w:type="table" w:customStyle="1" w:styleId="Grilledutableau2">
    <w:name w:val="Grille du tableau2"/>
    <w:basedOn w:val="TableauNormal"/>
    <w:next w:val="Grilledutableau"/>
    <w:rsid w:val="0036385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rsid w:val="00363854"/>
    <w:pPr>
      <w:keepLines/>
      <w:tabs>
        <w:tab w:val="clear" w:pos="1985"/>
        <w:tab w:val="clear" w:pos="8222"/>
        <w:tab w:val="clear" w:pos="8931"/>
      </w:tabs>
      <w:spacing w:before="480" w:line="276" w:lineRule="auto"/>
      <w:outlineLvl w:val="9"/>
    </w:pPr>
    <w:rPr>
      <w:rFonts w:ascii="Cambria" w:hAnsi="Cambria" w:cs="Cambria"/>
      <w:color w:val="365F91"/>
      <w:sz w:val="28"/>
      <w:szCs w:val="28"/>
      <w:lang w:eastAsia="en-US"/>
    </w:rPr>
  </w:style>
  <w:style w:type="paragraph" w:styleId="TM2">
    <w:name w:val="toc 2"/>
    <w:basedOn w:val="Normal"/>
    <w:next w:val="Normal"/>
    <w:autoRedefine/>
    <w:uiPriority w:val="39"/>
    <w:rsid w:val="00363854"/>
    <w:pPr>
      <w:spacing w:after="100" w:line="276" w:lineRule="auto"/>
      <w:ind w:left="220"/>
    </w:pPr>
    <w:rPr>
      <w:rFonts w:ascii="Calibri" w:eastAsia="Times New Roman" w:hAnsi="Calibri" w:cs="Calibri"/>
    </w:rPr>
  </w:style>
  <w:style w:type="paragraph" w:styleId="TM1">
    <w:name w:val="toc 1"/>
    <w:basedOn w:val="Normal"/>
    <w:next w:val="Normal"/>
    <w:autoRedefine/>
    <w:uiPriority w:val="39"/>
    <w:rsid w:val="00363854"/>
    <w:pPr>
      <w:tabs>
        <w:tab w:val="left" w:pos="1760"/>
        <w:tab w:val="right" w:leader="underscore" w:pos="9629"/>
      </w:tabs>
      <w:spacing w:after="100" w:line="276" w:lineRule="auto"/>
    </w:pPr>
    <w:rPr>
      <w:rFonts w:ascii="Calibri" w:eastAsia="Times New Roman" w:hAnsi="Calibri" w:cs="Calibri"/>
      <w:b/>
      <w:bCs/>
      <w:i/>
      <w:caps/>
      <w:noProof/>
    </w:rPr>
  </w:style>
  <w:style w:type="paragraph" w:styleId="TM3">
    <w:name w:val="toc 3"/>
    <w:basedOn w:val="Normal"/>
    <w:next w:val="Normal"/>
    <w:autoRedefine/>
    <w:uiPriority w:val="39"/>
    <w:rsid w:val="00363854"/>
    <w:pPr>
      <w:spacing w:after="100" w:line="276" w:lineRule="auto"/>
      <w:ind w:left="440"/>
    </w:pPr>
    <w:rPr>
      <w:rFonts w:ascii="Calibri" w:eastAsia="Times New Roman" w:hAnsi="Calibri" w:cs="Calibri"/>
    </w:rPr>
  </w:style>
  <w:style w:type="character" w:styleId="Lienhypertexte">
    <w:name w:val="Hyperlink"/>
    <w:basedOn w:val="Policepardfaut"/>
    <w:uiPriority w:val="99"/>
    <w:rsid w:val="00363854"/>
    <w:rPr>
      <w:rFonts w:cs="Times New Roman"/>
      <w:color w:val="0000FF"/>
      <w:u w:val="single"/>
    </w:rPr>
  </w:style>
  <w:style w:type="character" w:styleId="lev">
    <w:name w:val="Strong"/>
    <w:basedOn w:val="Policepardfaut"/>
    <w:qFormat/>
    <w:rsid w:val="00363854"/>
    <w:rPr>
      <w:b/>
      <w:bCs/>
      <w:sz w:val="28"/>
      <w:szCs w:val="28"/>
    </w:rPr>
  </w:style>
  <w:style w:type="paragraph" w:styleId="En-ttedetabledesmatires">
    <w:name w:val="TOC Heading"/>
    <w:basedOn w:val="Titre1"/>
    <w:next w:val="Normal"/>
    <w:uiPriority w:val="39"/>
    <w:unhideWhenUsed/>
    <w:qFormat/>
    <w:rsid w:val="00363854"/>
    <w:pPr>
      <w:keepLines/>
      <w:numPr>
        <w:numId w:val="0"/>
      </w:numPr>
      <w:tabs>
        <w:tab w:val="clear" w:pos="1985"/>
        <w:tab w:val="clear" w:pos="8222"/>
        <w:tab w:val="clear" w:pos="8931"/>
      </w:tabs>
      <w:spacing w:before="480" w:line="276" w:lineRule="auto"/>
      <w:outlineLvl w:val="9"/>
    </w:pPr>
    <w:rPr>
      <w:rFonts w:ascii="Cambria" w:hAnsi="Cambria"/>
      <w:color w:val="365F91"/>
      <w:sz w:val="28"/>
      <w:szCs w:val="28"/>
      <w:lang w:eastAsia="en-US"/>
    </w:rPr>
  </w:style>
  <w:style w:type="paragraph" w:customStyle="1" w:styleId="Titre2Nico">
    <w:name w:val="Titre 2 Nico"/>
    <w:basedOn w:val="Normal"/>
    <w:link w:val="Titre2NicoCar"/>
    <w:qFormat/>
    <w:rsid w:val="00363854"/>
    <w:pPr>
      <w:numPr>
        <w:ilvl w:val="1"/>
        <w:numId w:val="6"/>
      </w:numPr>
      <w:spacing w:before="240" w:after="0" w:line="240" w:lineRule="auto"/>
      <w:jc w:val="both"/>
    </w:pPr>
    <w:rPr>
      <w:rFonts w:ascii="Tahoma" w:eastAsia="Times New Roman" w:hAnsi="Tahoma" w:cs="Tahoma"/>
      <w:b/>
      <w:szCs w:val="20"/>
      <w:u w:val="single"/>
      <w:lang w:eastAsia="fr-FR"/>
    </w:rPr>
  </w:style>
  <w:style w:type="character" w:customStyle="1" w:styleId="Titre2NicoCar">
    <w:name w:val="Titre 2 Nico Car"/>
    <w:link w:val="Titre2Nico"/>
    <w:rsid w:val="00363854"/>
    <w:rPr>
      <w:rFonts w:ascii="Tahoma" w:eastAsia="Times New Roman" w:hAnsi="Tahoma" w:cs="Tahoma"/>
      <w:b/>
      <w:szCs w:val="20"/>
      <w:u w:val="single"/>
      <w:lang w:eastAsia="fr-FR"/>
    </w:rPr>
  </w:style>
  <w:style w:type="paragraph" w:customStyle="1" w:styleId="Style1">
    <w:name w:val="Style1"/>
    <w:basedOn w:val="Titre2Nico"/>
    <w:link w:val="Style1Car"/>
    <w:qFormat/>
    <w:rsid w:val="00363854"/>
  </w:style>
  <w:style w:type="character" w:customStyle="1" w:styleId="Style1Car">
    <w:name w:val="Style1 Car"/>
    <w:basedOn w:val="Titre2NicoCar"/>
    <w:link w:val="Style1"/>
    <w:rsid w:val="00363854"/>
    <w:rPr>
      <w:rFonts w:ascii="Tahoma" w:eastAsia="Times New Roman" w:hAnsi="Tahoma" w:cs="Tahoma"/>
      <w:b/>
      <w:szCs w:val="20"/>
      <w:u w:val="single"/>
      <w:lang w:eastAsia="fr-FR"/>
    </w:rPr>
  </w:style>
  <w:style w:type="character" w:customStyle="1" w:styleId="CommentaireCar1">
    <w:name w:val="Commentaire Car1"/>
    <w:semiHidden/>
    <w:locked/>
    <w:rsid w:val="00363854"/>
    <w:rPr>
      <w:rFonts w:ascii="Arial" w:hAnsi="Arial"/>
    </w:rPr>
  </w:style>
  <w:style w:type="character" w:customStyle="1" w:styleId="Lienhypertextesuivivisit1">
    <w:name w:val="Lien hypertexte suivi visité1"/>
    <w:basedOn w:val="Policepardfaut"/>
    <w:semiHidden/>
    <w:unhideWhenUsed/>
    <w:locked/>
    <w:rsid w:val="00363854"/>
    <w:rPr>
      <w:color w:val="800080"/>
      <w:u w:val="single"/>
    </w:rPr>
  </w:style>
  <w:style w:type="character" w:styleId="Lienhypertextesuivivisit">
    <w:name w:val="FollowedHyperlink"/>
    <w:basedOn w:val="Policepardfaut"/>
    <w:uiPriority w:val="99"/>
    <w:semiHidden/>
    <w:unhideWhenUsed/>
    <w:rsid w:val="00363854"/>
    <w:rPr>
      <w:color w:val="954F72" w:themeColor="followedHyperlink"/>
      <w:u w:val="single"/>
    </w:rPr>
  </w:style>
  <w:style w:type="character" w:styleId="Mentionnonrsolue">
    <w:name w:val="Unresolved Mention"/>
    <w:basedOn w:val="Policepardfaut"/>
    <w:uiPriority w:val="99"/>
    <w:semiHidden/>
    <w:unhideWhenUsed/>
    <w:rsid w:val="009C5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sh.nc"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fsh.nc/le-fsh/les-services-professionnels-du-fsh/les-appels-doffre-du-fsh/" TargetMode="External"/><Relationship Id="rId17" Type="http://schemas.openxmlformats.org/officeDocument/2006/relationships/hyperlink" Target="mailto:thinfray@fsh.nc" TargetMode="Externa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www.fsh.n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sh.nc" TargetMode="External"/><Relationship Id="rId5" Type="http://schemas.openxmlformats.org/officeDocument/2006/relationships/numbering" Target="numbering.xml"/><Relationship Id="rId15" Type="http://schemas.openxmlformats.org/officeDocument/2006/relationships/hyperlink" Target="mailto:nlemaire@fsh.nc"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63A40718-96A5-4F18-A1C3-8714C9CD3FB8}">
  <ds:schemaRefs>
    <ds:schemaRef ds:uri="02ada104-823b-4448-a484-06bff61b75f9"/>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terms/"/>
    <ds:schemaRef ds:uri="http://purl.org/dc/elements/1.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3E3F4DA3-641F-432C-B81F-4BEFCA209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6050</Words>
  <Characters>33281</Characters>
  <Application>Microsoft Office Word</Application>
  <DocSecurity>0</DocSecurity>
  <Lines>277</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Jean-Yves AURIOL</cp:lastModifiedBy>
  <cp:revision>18</cp:revision>
  <cp:lastPrinted>2023-09-27T03:03:00Z</cp:lastPrinted>
  <dcterms:created xsi:type="dcterms:W3CDTF">2026-01-07T03:20:00Z</dcterms:created>
  <dcterms:modified xsi:type="dcterms:W3CDTF">2026-01-08T04:39:00Z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